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Telšių „Germanto“ progimnazijos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direktoriaus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color w:val="000000"/>
          <w:sz w:val="24"/>
          <w:szCs w:val="24"/>
        </w:rPr>
        <w:t>vasario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įsakymu Nr. V-12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DOKUMENTŲ TVARKYMO, APSKAITOS IR VALDYMO TVARKOS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APRAŠAS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1. Dokumentų tvarkymo, apskaitos ir valdymo tvarkos aprašas (toliau – Aprašas) nustato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pagrindinius 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Telšių „Germanto“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gimnazijos (toliau – 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Progimnazijos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) teisės aktų ir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dokumentų (toliau – dokumentai) rengimo, tvarkymo, apskaitos, naudojimo, naikinimo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reikalavimus.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2. Aprašas parengtas vadovaujantis galiojančiais Lietuvos Respublikos dokumentų ir archyvų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įstatymu, Viešojo administravimo įstatymu, Dokumentų rengimo, tvarkymo ir apskaitos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taisyklėmis, Elektroninių dokumentų valdymo taisyklėmis ir kitais norminiais teisės aktais.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dokumentų valdymo tikslai yra: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3.1. laiku ir kokybiškai parengti dokumentus;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3.2. tvarkyti ir valdyti dokumentus taip, kad būtų užtikrintas greitas priėjimas prie visų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turimų dokumentų;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3.3. Užtikrinti skaidrią, efektyvią 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veiklą;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3.4. Dokumentus saugoti teisės aktų nustatytą laiką, kad būtų užtikrinti 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veiklos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įrodymai ir su veikla susijusių fizinių ir juridinių asmenų teisės.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 Šiame Apraše vartojamos sąvokos: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Dokumentacijos planas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 w:rsidR="001140E4">
        <w:rPr>
          <w:rFonts w:ascii="Times New Roman,Bold" w:hAnsi="Times New Roman,Bold" w:cs="Times New Roman,Bold"/>
          <w:bCs/>
          <w:color w:val="000000"/>
          <w:sz w:val="24"/>
          <w:szCs w:val="24"/>
        </w:rPr>
        <w:t>pro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gimnazijos veiklos dokumentų sisteminimo kalendorinių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metų planas, pagrindinis 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dokumentų valdymo dokumentas;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Dokumentas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veiklos procese parengta ar gauta užfiksuota informacija, nepaisant jos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gavimo būdo, formos, laikmenos;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Elektroninis dokumentas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juridinio ar fizinio asmens norminių teisės aktų nustatyta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tvarka informacinių technologijų priemonėmis sudarytas, patvirtintas ar gautas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dokumentas, pasirašytas teisinę galią turinčiu elektroniniu parašu;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Kvalifikuotas elektroninis parašas –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saugus elektroninis parašas, sudarytas saugia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parašo formavimo įranga ir patvirtintas galiojančiu kvalifikuotu sertifikatu;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Dokumento išrašas –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nustatyta tvarka parengta ir patvirtinta dokumento dalis;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Dokumento kopija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reprografijos ar kitais būdais tiksliai atgamintas dokumentas;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Dokumentų valdymas –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idaus administravimo sritis, kuri apima teisės aktų ir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dokumentų rengimą, tvarkymą, apskaitą, saugojimą, naudojimą;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Elektroninė byla –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pagal tam tikrus kriterijus susistemintas elektroninių dokumentų ir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su jais susijusios informacijos rinkinys;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Dokumentų registras –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dokumentų registravimo ir apskaitos dokumentas;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Dokumento registravimas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dokumento įtraukimas į apskaitą, suteikiant jam atskirą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numerį ir taip užtikrinant jo oficialų įrodymą;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E1C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Dokumento turinys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dokumente užfiksuotos informacijos visuma;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E1C3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Rengėjas –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teisės akto ar dokumento projektą rengiantis 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darbuotojas;</w:t>
      </w:r>
    </w:p>
    <w:p w:rsidR="00956BAD" w:rsidRPr="001140E4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E1C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Rezoliucija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– trumpai suformuluotas užduoties (pavedimo) turinys;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E1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40E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Prog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imnazijos teisės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aktai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140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direktoriaus vykdant teisės norminių aktų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nustatytus įgaliojimus leidžiami įsakymai ir jais patvirtinti dokumentai (nuostatai,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taisyklės, tvarkos, aprašai ir kt.);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E1C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Vidaus dokumentai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64068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imnazijos parengti dokumentai, išskyrus </w:t>
      </w:r>
      <w:r w:rsidR="00964068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teisės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aktus, naudojami </w:t>
      </w:r>
      <w:r w:rsidR="00964068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viduje (ataskaitos, aktai, protokolai, tarnybiniai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pranešimai, darbuotojų prašymai, sutikimai ir kt.);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E1C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Viza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– pritariamasis ar prieštaraujantis pateiktam vizuoti dokumentui ar teisės akto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projektui įrašas (gali būti su pastabomis ar pasiūlymais). Vizą sudaro: asmens pareigų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pavadinimas, parašas, vardas, pavardė, data;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E1C3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Užduotis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- veiksmų, reikalingų kokiam nors tikslui pasiekti visuma.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E1C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. Kitos Apraše vartojamos sąvokos atitinka norminiuose teisės aktuose nustatytas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sąvokas.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BENDRIEJI DOKUMENTŲ RENGIMO IR REGISTRAVIMO REIKALAVIMAI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5. Dokumentų valdymo reikalavimų įgyvendinimą </w:t>
      </w:r>
      <w:r w:rsidR="00F1792B">
        <w:rPr>
          <w:rFonts w:ascii="Times New Roman" w:hAnsi="Times New Roman" w:cs="Times New Roman"/>
          <w:color w:val="000000"/>
          <w:sz w:val="24"/>
          <w:szCs w:val="24"/>
        </w:rPr>
        <w:t>Progim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nazijoje koordinuoja, metodines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rekomendacijas dėl dokumentų valdymo teikia </w:t>
      </w:r>
      <w:r w:rsidR="00F1792B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raštinės administratorius.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F1792B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dokumentai turi būti rengiami, tvarkomi ir registruojami vadovaujantis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galiojančiomis Dokumentų tvarkymo ir apskaitos taisyklėmis ir jų pakeitimais, Elektroninių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dokumentų valdymo taisyklėmis ir jų pakeitimais, rašomi taisyklinga lietuvių kalba, tekstai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surenkami kompiuteriu.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7. Dokumentų tekstai renkami pagal šiuos reikalavimus: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="00F17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Naudojama </w:t>
      </w:r>
      <w:r w:rsidRPr="00956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Microsoft Word (</w:t>
      </w:r>
      <w:proofErr w:type="spellStart"/>
      <w:r w:rsidRPr="00956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Open</w:t>
      </w:r>
      <w:proofErr w:type="spellEnd"/>
      <w:r w:rsidRPr="00956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Office, Excel)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programa, 12 dydžio </w:t>
      </w:r>
      <w:proofErr w:type="spellStart"/>
      <w:r w:rsidRPr="00956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Times</w:t>
      </w:r>
      <w:proofErr w:type="spellEnd"/>
      <w:r w:rsidRPr="00956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56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New</w:t>
      </w:r>
      <w:proofErr w:type="spellEnd"/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Roman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šriftas su lietuvišku raidynu;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7.2. Lapo formatas – A4, paraštės: viršutinė – 20 mm, apatinė – 20 mm, kairioji – 30 mm,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dešinioji – 10 mm, tarpai tarp eilučių – 1 eilutė;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="00F1792B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dokumentų teksto pastraipų pirmosios eilutės spausdinamos vienodu 20 mm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atstumu nuo kairiosios paraštės;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r w:rsidR="00F1792B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teisės aktai spausdinami vienoje lapo pusėje. Kiti dokumentai gali būti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spausdinami abiejose lapo pusėse, jei kiti teisės aktai nenustato kitaip. Dokumento,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spausdinamo keliuose lapuose, numeruojamas antrasis ir tolesni puslapiai.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7.5. Rengėjo parašo rekvizitas dokumentuose negali būti perkeltas į tuščią lapą.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8. Dokumentų projektų rengėjai yra asmeniškai atsakingi už parengtų ir teikiamų pasirašyti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teisės aktų ir dokumentų įforminimą (paraštes, reikalingus rekvizitus ir jų dėstymo tvarką),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turinį, vizavimo, pateikimo pasirašyti ir registruoti procedūrą.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F1792B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teisės aktai ir dokumentai registruojami ir tvarkomi pagal dokumentų rūšis ir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saugojimo terminus, vadovaujantis kasmetiniu dokumentacijos planu, kuris derinamas su</w:t>
      </w:r>
    </w:p>
    <w:p w:rsidR="00956BAD" w:rsidRPr="00956BAD" w:rsidRDefault="00F1792B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Telšių </w:t>
      </w:r>
      <w:r w:rsidR="00F05D68">
        <w:rPr>
          <w:rFonts w:ascii="Times New Roman" w:hAnsi="Times New Roman" w:cs="Times New Roman"/>
          <w:color w:val="000000"/>
          <w:sz w:val="24"/>
          <w:szCs w:val="24"/>
        </w:rPr>
        <w:t>rajono savivaldybės administracijos direktoriumi</w:t>
      </w:r>
      <w:r w:rsidR="00956BAD" w:rsidRPr="00956BAD">
        <w:rPr>
          <w:rFonts w:ascii="Times New Roman" w:hAnsi="Times New Roman" w:cs="Times New Roman"/>
          <w:color w:val="000000"/>
          <w:sz w:val="24"/>
          <w:szCs w:val="24"/>
        </w:rPr>
        <w:t>, jei kiti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BAD" w:rsidRPr="00956BAD">
        <w:rPr>
          <w:rFonts w:ascii="Times New Roman" w:hAnsi="Times New Roman" w:cs="Times New Roman"/>
          <w:color w:val="000000"/>
          <w:sz w:val="24"/>
          <w:szCs w:val="24"/>
        </w:rPr>
        <w:t>teisės aktai nenustato kitaip. Už dokumentų registravimą atsakingi darbuotojai, pagal 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BAD" w:rsidRPr="00956BAD">
        <w:rPr>
          <w:rFonts w:ascii="Times New Roman" w:hAnsi="Times New Roman" w:cs="Times New Roman"/>
          <w:color w:val="000000"/>
          <w:sz w:val="24"/>
          <w:szCs w:val="24"/>
        </w:rPr>
        <w:t>vykdomas funkcijas, priskirti dokumentacijos plane.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10. Dokumentai </w:t>
      </w:r>
      <w:r w:rsidR="00F05D68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gimnazijoje registruojami vieną kartą. Dokumentus, adresuotus </w:t>
      </w:r>
      <w:r w:rsidR="00F05D68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direktoriaus sudarytoms komisijoms, darbo grupėms, direktoriui, taip pat pasirašytus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siunčiamus dokumentus registruoja raštinės administratorius.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11. Adresuotus dokumentus, vadovaudamiesi dokumentacijos planu, pagal dokumentų rūšis ir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saugojimo terminus registruoja ir tvarko dokumentacijos plane priskirti darbuotojai.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12. Gauti dokumentai registruojami jų gavimo dieną, bet ne vėliau kaip kitą darbo dieną. Kol</w:t>
      </w:r>
    </w:p>
    <w:p w:rsidR="00956BAD" w:rsidRPr="001529B6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dokumentas neužregistruotas, jokios tolesnės procedūros negali būti atliekamos.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1529B6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teisės aktus, vadovaudamasis dokumentacijos planu, pagal dokumentų rūšis ir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saugojimo terminus registruoja ir toliau tvarko raštinės administratorius.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DOKUMENTŲ TVARKYMAS</w:t>
      </w:r>
    </w:p>
    <w:p w:rsidR="001529B6" w:rsidRPr="00956BAD" w:rsidRDefault="001529B6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1529B6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teisės aktai tvarkomi laikantis bendrųjų dokumentų rengimo ir registravimo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reikalavimų, nurodytų šio Aprašo II skyriuje.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15. Darbuotojai, atsakingi už gaunamų ir siunčiamų dokumentų tvarkymą, užregistravę gautus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lastRenderedPageBreak/>
        <w:t>dokumentus, perduoda juos direktoriui įrašyti rezoliucijas.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16. Gaunamų dokumentų perdavimą atsakingiems darbuotojams gali vykdyti ir raštinės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administratorius, informuodamas žodžiu direktorių, koks gaunamas dokumentas nukreiptas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darbuotojui.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17. Užduoties vykdymo terminas ar jo pratęsimas nustatomas vadovaujantis LR Viešojo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įstatymo nustatyta tvarką. Užduotis turi būti įvykdyta (parengtas atsakymas ir kt.) per 20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darbo dienų, jei nenumatyti kiti terminai. Į </w:t>
      </w:r>
      <w:r w:rsidR="001529B6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darbuotojų prašymus, pranešimus,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paklausimus ir kt., turi būti atsakyta per 10 darbo dienų. Terminas gali būti nurodytas gauto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dokumento tekste ar rezoliucijoje.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18. Darbuotojai su jiems perduotais susipažinti teisės aktais ir dokumentais privalo susipažinti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per 3 darbo dienas. Šis terminas pratęsiamas, jei darbuotojas neatvyksta į darbą dėl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pateisinamų priežasčių.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GAUTŲ DOKUMENTŲ PRIĖMIMAS </w:t>
      </w: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REGISTRAVIMAS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0645F6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imnazijai adresuotus dokumentus registruoja raštinės administratorius.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20. Neregistruojama: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20.1. periodinė spauda, sveikinimai, kvietimai, reklaminiai lankstinukai, privataus pobūdžio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laiškai su nuoroda ant voko „asmeniškai“;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20.2. neįskaitomai, nesuprantamai, necenzūriškai parašyti laiškai be siuntėjo rekvizitų (kai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jų negalima nustatyti);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20.3. elektroniniai laiškai be priedų, patvirtintų elektroninių parašu.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21. Raštinės administratorius atlieka pirminį gautų paštu ar kitais būdais dokumentų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patikrinimą, ar juose yra visi išvardinti dokumentai, ir paskirstymą.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22. Elektroniniu</w:t>
      </w:r>
      <w:r w:rsidR="000645F6">
        <w:rPr>
          <w:rFonts w:ascii="Times New Roman" w:hAnsi="Times New Roman" w:cs="Times New Roman"/>
          <w:color w:val="000000"/>
          <w:sz w:val="24"/>
          <w:szCs w:val="24"/>
        </w:rPr>
        <w:t xml:space="preserve"> paštu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, kitais būdais iš įstaigų gautų dokumentų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(teisės aktų) kopijos registruojamos bendra tvarka. Jei užregistravus dokumento kopiją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vėliau atsiunčiamas to dokumento originalas, jis registruojamas ta pačia data, numeriu kaip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dokumento kopija ir įsegamas į bylą (antrą kartą neregistruojamas).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23. Gautas dokumentas kaip atsakymas segamas prie siunčiamo dokumento, į kurį buvo gautas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atsakymas, neregistruojamas.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24. Gauti dokumentai, adresuoti vadovaujantiems darbuotojams, bendra tvarka perduodami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adresatams.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SIUNČIAMŲ DOKUMENTŲ REGISTRAVIMAS IR IŠSIUNTIMAS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25. Siunčiami dokumentai rengiami valstybine lietuvių kalba.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26. Parengus siunčiamą dokumentą, nurodomi rengėjai, jų kontaktai.</w:t>
      </w:r>
    </w:p>
    <w:p w:rsidR="00956BAD" w:rsidRPr="000645F6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27. Jei siunčiamas dokumentas yra atsakomasis, jis rengiamas kaip atsakymas.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28. Atsakymai į gautus elektroninius raštus rengiami ir teikiami elektroniniai, siunčiami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naudojant gimnazijos </w:t>
      </w:r>
      <w:proofErr w:type="spellStart"/>
      <w:r w:rsidRPr="00956BAD">
        <w:rPr>
          <w:rFonts w:ascii="Times New Roman" w:hAnsi="Times New Roman" w:cs="Times New Roman"/>
          <w:color w:val="000000"/>
          <w:sz w:val="24"/>
          <w:szCs w:val="24"/>
        </w:rPr>
        <w:t>el.pašto</w:t>
      </w:r>
      <w:proofErr w:type="spellEnd"/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 dėžutę </w:t>
      </w:r>
      <w:hyperlink r:id="rId4" w:history="1">
        <w:r w:rsidR="000645F6" w:rsidRPr="00AE6642">
          <w:rPr>
            <w:rStyle w:val="Hipersaitas"/>
            <w:rFonts w:ascii="Times New Roman" w:hAnsi="Times New Roman" w:cs="Times New Roman"/>
            <w:sz w:val="24"/>
            <w:szCs w:val="24"/>
          </w:rPr>
          <w:t>germanto.mokykla@gmail.com</w:t>
        </w:r>
      </w:hyperlink>
      <w:r w:rsidR="000645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išskyrus tuos atvejus, kai pareikalaujama įteikti popierinį dokumento originalą.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29. Vadovaujančių darbuotojų siunčiamus dokumentus registruoja ir išsiunčia dokumentacijos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plane priskirti darbuotojai.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30. Dokumentus, adresuotus kitoms institucijoms, rengtus </w:t>
      </w:r>
      <w:r w:rsidR="000645F6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gimnazijos firminiame blanke, gali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pasirašyti tik gimnazijos direktorius arba jo įgaliotas asmuo.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31. Pasirašomas paprastai vienas siunčiamo dokumento egzempliorius. Siunčiamo dokumento,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adresuoto keliems adresatams, pasirašomas kiekvienas adresatui skirtas dokumento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egzempliorius. Jei dokumentas siunčiamas tik elektroninio ryšio priemonėmis, dokumento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originalas turi būti su ž</w:t>
      </w:r>
      <w:r w:rsidR="000645F6">
        <w:rPr>
          <w:rFonts w:ascii="Times New Roman" w:hAnsi="Times New Roman" w:cs="Times New Roman"/>
          <w:color w:val="000000"/>
          <w:sz w:val="24"/>
          <w:szCs w:val="24"/>
        </w:rPr>
        <w:t>yma „Originalas nebus siunčiamas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 w:rsidR="000645F6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raštai, lydraščiai rengiami ir įforminami gimnazijos firminiame blanke, 1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priedas.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33. Įsakymai rengiami ir įforminami nustatytos formos blanke, 2 priedas.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34. Siuntėjas, pateikdamas raštinės administratoriui išsiųsti dokumentus, privalo nurodyti tikslų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siuntimo būdą, gavėjų adresus.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35. Už darbuotojų išsiųstus neregistruotus dokumentus atsakingi patys darbuotojai.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 SKYRIUS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VIDAUS DOKUMENTŲ RENGIMAS IR REGISTRAVIMAS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vidaus dokumentai registruojami atskiruose registruose pagal dokumentų rūšis.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37. Darbinį susirašinėjimą (keitimąsi informacija) tarp darbuotojų rekomenduojama vykdyti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6BAD">
        <w:rPr>
          <w:rFonts w:ascii="Times New Roman" w:hAnsi="Times New Roman" w:cs="Times New Roman"/>
          <w:color w:val="000000"/>
          <w:sz w:val="24"/>
          <w:szCs w:val="24"/>
        </w:rPr>
        <w:t>el.paštu</w:t>
      </w:r>
      <w:proofErr w:type="spellEnd"/>
      <w:r w:rsidRPr="00956B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direktoriaus įsakymų projektus rengia vadovaujantys darbuotojai, atsakingi už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atitinkamą veiklos sritį pagal darbo reglamentą ir/ar dokumentacijos planą.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direktoriaus įsakymų projektai dėl komisijų, darbo grupių sudarymo turi būti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suderinti su į jas pasiūlytais asmenimis žodžiu.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direktoriaus įsakymų projektų tekstus gali redaguoti tik raštinės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administratorius.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47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Vizuotą ir parengtą pasirašyti įsakymą rengėjas teikia 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gimnazijos direktoriui pasirašyti ir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raštinės administratoriui registruoti.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47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direktoriaus pasirašytus, užregistruotus įsakymus raštinės administratorius ne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vėliau kaip kitą darbo dieną siunčia susipažinti rengėjui ir už adresatų supažindinimo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procedūra atsako rengėjas.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47D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. Vidaus susirašinėjimo dokumentai, reikalui esant, turi būti vizuoti atitinkamą sritį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kuruojančio vadovaujančio darbuotojo.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47D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Raštinės administratorius perduoda vidaus susirašinėjimo dokumentus 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gimnazijos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direktoriui įrašyti rezoliuciją.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BAD" w:rsidRPr="00956BAD" w:rsidRDefault="00BC06E4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="00956BAD"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56BAD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DOKUMENTŲ SAUGOJIMAS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47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direktoriaus ar kitų darbuotojų sudaryti, gauti ir užregistruoti dokumentai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sisteminami į bylas pagal dokumentacijos planą.</w:t>
      </w:r>
    </w:p>
    <w:p w:rsidR="00956BAD" w:rsidRPr="00956BAD" w:rsidRDefault="00BD47DE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956BAD"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Už 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956BAD" w:rsidRPr="00956BAD">
        <w:rPr>
          <w:rFonts w:ascii="Times New Roman" w:hAnsi="Times New Roman" w:cs="Times New Roman"/>
          <w:color w:val="000000"/>
          <w:sz w:val="24"/>
          <w:szCs w:val="24"/>
        </w:rPr>
        <w:t>gimnazijos direktoriaus sudarytų, gautų ir užregistruotų dokumentų, įsakymų bylų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paruošimą saugoti ir jų išsaugojimą nustatytą laiką ar perdavimą toliau saugoti teisės aktų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nustatyta tvarka atsakingas raštinės administratorius.</w:t>
      </w:r>
    </w:p>
    <w:p w:rsidR="00956BAD" w:rsidRPr="00956BAD" w:rsidRDefault="00BD47DE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956BAD" w:rsidRPr="00956BAD">
        <w:rPr>
          <w:rFonts w:ascii="Times New Roman" w:hAnsi="Times New Roman" w:cs="Times New Roman"/>
          <w:color w:val="000000"/>
          <w:sz w:val="24"/>
          <w:szCs w:val="24"/>
        </w:rPr>
        <w:t>. Už kitų darbuotojų sudarytų, gautų ir užregistruotų dokumentų bylų paruošimą saugoti ir jų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išsaugojimą nustatytą laiką ar perdavimą toliau saugoti teisės aktų nustatyta tvarka atsakingi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darbuotojai pagal dokumentacijos planą.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BAD" w:rsidRPr="00956BAD" w:rsidRDefault="00BC06E4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="00956BAD"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BAIGIAMOSIOS NUOSTATOS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BAD" w:rsidRPr="00956BAD" w:rsidRDefault="00BD47DE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956BAD"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Aprašo įgyvendinimo kontrolę vykdo 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="00956BAD" w:rsidRPr="00956BAD">
        <w:rPr>
          <w:rFonts w:ascii="Times New Roman" w:hAnsi="Times New Roman" w:cs="Times New Roman"/>
          <w:color w:val="000000"/>
          <w:sz w:val="24"/>
          <w:szCs w:val="24"/>
        </w:rPr>
        <w:t>imnazijos direktorius.</w:t>
      </w:r>
    </w:p>
    <w:p w:rsidR="00956BAD" w:rsidRPr="00956BAD" w:rsidRDefault="00BD47DE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956BAD" w:rsidRPr="00956BAD">
        <w:rPr>
          <w:rFonts w:ascii="Times New Roman" w:hAnsi="Times New Roman" w:cs="Times New Roman"/>
          <w:color w:val="000000"/>
          <w:sz w:val="24"/>
          <w:szCs w:val="24"/>
        </w:rPr>
        <w:t>. Vadovaujantys darbuotojai yra tiesiogiai atsakingi už jiems ar jiems pavaldžių darbuotojų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pavestų užduočių atlikimą laiku. Prie vadovaujančių darbuotojų nepriskirti darbuotojai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tiesiogiai atsakingi už jiems pavestų užduočių atlikimą laiku.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D47D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 xml:space="preserve">. Aprašo pakeitimai ar papildymai tvirtinami </w:t>
      </w:r>
      <w:r w:rsidR="00BC06E4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imnazijos direktoriaus įsakymu.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D47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56BAD">
        <w:rPr>
          <w:rFonts w:ascii="Times New Roman" w:hAnsi="Times New Roman" w:cs="Times New Roman"/>
          <w:color w:val="000000"/>
          <w:sz w:val="24"/>
          <w:szCs w:val="24"/>
        </w:rPr>
        <w:t>. Apraše neaptarti klausimai nagrinėjami pagal LR norminiuose aktuose nustatytus</w:t>
      </w:r>
    </w:p>
    <w:p w:rsidR="00956BAD" w:rsidRP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reikalavimus. Jei Aprašo nuostatos tampa prieštaraujančiomis LR norminių teisės aktų</w:t>
      </w:r>
    </w:p>
    <w:p w:rsidR="00956BAD" w:rsidRDefault="00956BAD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AD">
        <w:rPr>
          <w:rFonts w:ascii="Times New Roman" w:hAnsi="Times New Roman" w:cs="Times New Roman"/>
          <w:color w:val="000000"/>
          <w:sz w:val="24"/>
          <w:szCs w:val="24"/>
        </w:rPr>
        <w:t>reikalavimams, taikomos LR norminių teisės aktų nuostatos.</w:t>
      </w:r>
    </w:p>
    <w:p w:rsidR="00E62DA0" w:rsidRDefault="00E62DA0" w:rsidP="001F35DA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 priedas</w:t>
      </w:r>
    </w:p>
    <w:p w:rsidR="00E62DA0" w:rsidRDefault="00E62DA0" w:rsidP="001F35DA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</w:rPr>
      </w:pPr>
    </w:p>
    <w:p w:rsidR="001F35DA" w:rsidRPr="001F35DA" w:rsidRDefault="001F35DA" w:rsidP="001F35DA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</w:rPr>
      </w:pPr>
      <w:r w:rsidRPr="001F35DA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DA" w:rsidRPr="001F35DA" w:rsidRDefault="001F35DA" w:rsidP="001F35DA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F35DA" w:rsidRPr="001F35DA" w:rsidRDefault="001F35DA" w:rsidP="001F35DA">
      <w:pPr>
        <w:tabs>
          <w:tab w:val="left" w:pos="5954"/>
        </w:tabs>
        <w:spacing w:after="0"/>
        <w:ind w:firstLine="4"/>
        <w:jc w:val="center"/>
        <w:rPr>
          <w:rFonts w:ascii="Times New Roman" w:hAnsi="Times New Roman" w:cs="Times New Roman"/>
          <w:b/>
          <w:bCs/>
        </w:rPr>
      </w:pPr>
      <w:r w:rsidRPr="001F35DA">
        <w:rPr>
          <w:rFonts w:ascii="Times New Roman" w:hAnsi="Times New Roman" w:cs="Times New Roman"/>
          <w:b/>
          <w:bCs/>
        </w:rPr>
        <w:t xml:space="preserve">TELŠIŲ „GERMANTO“ PROGIMNAZIJA </w:t>
      </w:r>
    </w:p>
    <w:p w:rsidR="001F35DA" w:rsidRPr="001F35DA" w:rsidRDefault="001F35DA" w:rsidP="001F35DA">
      <w:pPr>
        <w:pBdr>
          <w:bottom w:val="single" w:sz="6" w:space="1" w:color="auto"/>
        </w:pBd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35DA" w:rsidRPr="001F35DA" w:rsidRDefault="001F35DA" w:rsidP="001F35DA">
      <w:pPr>
        <w:pBdr>
          <w:bottom w:val="single" w:sz="6" w:space="1" w:color="auto"/>
        </w:pBd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F35DA">
        <w:rPr>
          <w:rFonts w:ascii="Times New Roman" w:hAnsi="Times New Roman" w:cs="Times New Roman"/>
          <w:sz w:val="18"/>
          <w:szCs w:val="18"/>
        </w:rPr>
        <w:t xml:space="preserve">Biudžetinė įstaiga, Žemaitės g. 37, LT-87131 Telšiai. Tel. (8 444) 60 266, 76096, 76 097. </w:t>
      </w:r>
    </w:p>
    <w:p w:rsidR="001F35DA" w:rsidRPr="001F35DA" w:rsidRDefault="001F35DA" w:rsidP="001F35DA">
      <w:pPr>
        <w:pBdr>
          <w:bottom w:val="single" w:sz="6" w:space="1" w:color="auto"/>
        </w:pBd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F35DA">
        <w:rPr>
          <w:rFonts w:ascii="Times New Roman" w:hAnsi="Times New Roman" w:cs="Times New Roman"/>
          <w:sz w:val="18"/>
          <w:szCs w:val="18"/>
        </w:rPr>
        <w:t xml:space="preserve">El. p. </w:t>
      </w:r>
      <w:hyperlink r:id="rId6" w:history="1">
        <w:r w:rsidRPr="001F35DA">
          <w:rPr>
            <w:rStyle w:val="Hipersaitas"/>
            <w:rFonts w:ascii="Times New Roman" w:hAnsi="Times New Roman" w:cs="Times New Roman"/>
            <w:sz w:val="18"/>
            <w:szCs w:val="18"/>
          </w:rPr>
          <w:t>germanto.mokykla@gmail.com</w:t>
        </w:r>
      </w:hyperlink>
      <w:r w:rsidRPr="001F35DA">
        <w:rPr>
          <w:rFonts w:ascii="Times New Roman" w:hAnsi="Times New Roman" w:cs="Times New Roman"/>
          <w:sz w:val="18"/>
          <w:szCs w:val="18"/>
        </w:rPr>
        <w:t>. Duomenys kaupiami ir s</w:t>
      </w:r>
      <w:r>
        <w:rPr>
          <w:rFonts w:ascii="Times New Roman" w:hAnsi="Times New Roman" w:cs="Times New Roman"/>
          <w:sz w:val="18"/>
          <w:szCs w:val="18"/>
        </w:rPr>
        <w:t>augomi Juridinių asmenų registre</w:t>
      </w:r>
      <w:r w:rsidRPr="001F35DA">
        <w:rPr>
          <w:rFonts w:ascii="Times New Roman" w:hAnsi="Times New Roman" w:cs="Times New Roman"/>
          <w:sz w:val="18"/>
          <w:szCs w:val="18"/>
        </w:rPr>
        <w:t>, kodas 190554559.</w:t>
      </w:r>
    </w:p>
    <w:p w:rsidR="001F35DA" w:rsidRPr="001F35DA" w:rsidRDefault="001F35DA" w:rsidP="001F35DA">
      <w:pPr>
        <w:spacing w:after="0"/>
        <w:rPr>
          <w:rFonts w:ascii="Times New Roman" w:hAnsi="Times New Roman" w:cs="Times New Roman"/>
        </w:rPr>
      </w:pPr>
    </w:p>
    <w:p w:rsidR="001F35DA" w:rsidRPr="001F35DA" w:rsidRDefault="001F35DA" w:rsidP="001F35DA">
      <w:pPr>
        <w:spacing w:after="0"/>
        <w:rPr>
          <w:rFonts w:ascii="Times New Roman" w:hAnsi="Times New Roman" w:cs="Times New Roman"/>
        </w:rPr>
      </w:pP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  <w:r w:rsidRPr="001F35DA">
        <w:rPr>
          <w:rFonts w:ascii="Times New Roman" w:hAnsi="Times New Roman" w:cs="Times New Roman"/>
        </w:rPr>
        <w:tab/>
      </w:r>
    </w:p>
    <w:p w:rsidR="001F35DA" w:rsidRDefault="001F35DA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6B484E" w:rsidRDefault="006B484E" w:rsidP="001F35DA"/>
    <w:p w:rsidR="001F35DA" w:rsidRDefault="001F35DA" w:rsidP="001F35DA"/>
    <w:p w:rsidR="001F35DA" w:rsidRDefault="006B484E" w:rsidP="006B484E">
      <w:pPr>
        <w:ind w:left="7776"/>
        <w:rPr>
          <w:rFonts w:ascii="Times New Roman" w:hAnsi="Times New Roman" w:cs="Times New Roman"/>
          <w:sz w:val="24"/>
          <w:szCs w:val="24"/>
        </w:rPr>
      </w:pPr>
      <w:r w:rsidRPr="006B484E">
        <w:rPr>
          <w:rFonts w:ascii="Times New Roman" w:hAnsi="Times New Roman" w:cs="Times New Roman"/>
          <w:sz w:val="24"/>
          <w:szCs w:val="24"/>
        </w:rPr>
        <w:lastRenderedPageBreak/>
        <w:t xml:space="preserve">2 priedas </w:t>
      </w:r>
    </w:p>
    <w:p w:rsidR="006B484E" w:rsidRPr="006B484E" w:rsidRDefault="006B484E" w:rsidP="006B484E">
      <w:pPr>
        <w:tabs>
          <w:tab w:val="left" w:pos="5954"/>
        </w:tabs>
        <w:ind w:firstLine="4"/>
        <w:jc w:val="center"/>
        <w:rPr>
          <w:rFonts w:ascii="Times New Roman" w:hAnsi="Times New Roman" w:cs="Times New Roman"/>
          <w:sz w:val="24"/>
          <w:szCs w:val="24"/>
        </w:rPr>
      </w:pPr>
      <w:r w:rsidRPr="006B484E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0C3DF4D" wp14:editId="555A65E9">
            <wp:extent cx="542925" cy="5143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4E" w:rsidRPr="006B484E" w:rsidRDefault="006B484E" w:rsidP="006B484E">
      <w:pPr>
        <w:tabs>
          <w:tab w:val="left" w:pos="5954"/>
        </w:tabs>
        <w:ind w:firstLine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84E">
        <w:rPr>
          <w:rFonts w:ascii="Times New Roman" w:hAnsi="Times New Roman" w:cs="Times New Roman"/>
          <w:b/>
          <w:bCs/>
          <w:sz w:val="24"/>
          <w:szCs w:val="24"/>
        </w:rPr>
        <w:t xml:space="preserve">TELŠIŲ „GERMANTO“ PROGIMNAZIJOS </w:t>
      </w:r>
    </w:p>
    <w:p w:rsidR="006B484E" w:rsidRDefault="006B484E" w:rsidP="006B484E">
      <w:pPr>
        <w:pStyle w:val="Antrat1"/>
        <w:ind w:firstLine="4"/>
        <w:rPr>
          <w:lang w:val="lt-LT"/>
        </w:rPr>
      </w:pPr>
      <w:r>
        <w:rPr>
          <w:lang w:val="lt-LT"/>
        </w:rPr>
        <w:t>DIREKTORIUS</w:t>
      </w:r>
    </w:p>
    <w:p w:rsidR="006B484E" w:rsidRDefault="006B484E" w:rsidP="006B484E">
      <w:pPr>
        <w:pStyle w:val="Pagrindinistekstas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ĮSAKYMAS</w:t>
      </w:r>
    </w:p>
    <w:p w:rsidR="006B484E" w:rsidRDefault="006B484E" w:rsidP="006B484E">
      <w:pPr>
        <w:pStyle w:val="Pagrindinistekstas"/>
        <w:ind w:left="1296" w:firstLine="1296"/>
        <w:rPr>
          <w:b/>
          <w:bCs/>
          <w:lang w:val="lt-LT"/>
        </w:rPr>
      </w:pPr>
      <w:r>
        <w:rPr>
          <w:b/>
          <w:bCs/>
          <w:lang w:val="lt-LT"/>
        </w:rPr>
        <w:t xml:space="preserve">DĖL </w:t>
      </w:r>
    </w:p>
    <w:p w:rsidR="006B484E" w:rsidRDefault="006B484E" w:rsidP="006B484E">
      <w:pPr>
        <w:pStyle w:val="Pagrindinistekstas"/>
        <w:ind w:left="1296" w:firstLine="1296"/>
        <w:rPr>
          <w:b/>
          <w:bCs/>
          <w:lang w:val="lt-LT"/>
        </w:rPr>
      </w:pPr>
    </w:p>
    <w:p w:rsidR="006B484E" w:rsidRDefault="006B484E" w:rsidP="006B484E">
      <w:pPr>
        <w:pStyle w:val="Pagrindinistekstas"/>
        <w:ind w:left="1296" w:firstLine="1296"/>
        <w:rPr>
          <w:bCs/>
          <w:lang w:val="lt-LT"/>
        </w:rPr>
      </w:pPr>
      <w:r w:rsidRPr="00DD18EF">
        <w:rPr>
          <w:bCs/>
          <w:lang w:val="lt-LT"/>
        </w:rPr>
        <w:t>20......... m. ................. d. Nr. (</w:t>
      </w:r>
      <w:proofErr w:type="spellStart"/>
      <w:r w:rsidRPr="00DD18EF">
        <w:rPr>
          <w:bCs/>
          <w:lang w:val="lt-LT"/>
        </w:rPr>
        <w:t>reg</w:t>
      </w:r>
      <w:proofErr w:type="spellEnd"/>
      <w:r w:rsidRPr="00DD18EF">
        <w:rPr>
          <w:bCs/>
          <w:lang w:val="lt-LT"/>
        </w:rPr>
        <w:t xml:space="preserve">. Nr.) – eil. Nr. </w:t>
      </w:r>
    </w:p>
    <w:p w:rsidR="00DD18EF" w:rsidRDefault="00DD18EF" w:rsidP="00DD18EF">
      <w:pPr>
        <w:pStyle w:val="Pagrindinistekstas"/>
        <w:rPr>
          <w:bCs/>
          <w:lang w:val="lt-LT"/>
        </w:rPr>
      </w:pPr>
    </w:p>
    <w:p w:rsidR="00DD18EF" w:rsidRPr="00DD18EF" w:rsidRDefault="00DD18EF" w:rsidP="00DD18EF">
      <w:pPr>
        <w:pStyle w:val="Pagrindinistekstas"/>
        <w:jc w:val="center"/>
        <w:rPr>
          <w:bCs/>
          <w:lang w:val="lt-LT"/>
        </w:rPr>
      </w:pPr>
      <w:bookmarkStart w:id="0" w:name="_GoBack"/>
      <w:bookmarkEnd w:id="0"/>
      <w:r>
        <w:rPr>
          <w:bCs/>
          <w:lang w:val="lt-LT"/>
        </w:rPr>
        <w:t>Telšiai</w:t>
      </w:r>
    </w:p>
    <w:p w:rsidR="006B484E" w:rsidRDefault="006B484E" w:rsidP="006B484E">
      <w:pPr>
        <w:pStyle w:val="Pagrindinistekstas"/>
        <w:jc w:val="center"/>
        <w:rPr>
          <w:b/>
          <w:bCs/>
          <w:lang w:val="lt-LT"/>
        </w:rPr>
      </w:pPr>
    </w:p>
    <w:p w:rsidR="006B484E" w:rsidRPr="006B484E" w:rsidRDefault="006B484E" w:rsidP="006B484E">
      <w:pPr>
        <w:ind w:left="7776"/>
        <w:rPr>
          <w:rFonts w:ascii="Times New Roman" w:hAnsi="Times New Roman" w:cs="Times New Roman"/>
          <w:sz w:val="24"/>
          <w:szCs w:val="24"/>
        </w:rPr>
      </w:pPr>
    </w:p>
    <w:p w:rsidR="001F35DA" w:rsidRPr="00956BAD" w:rsidRDefault="001F35DA" w:rsidP="0095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F35DA" w:rsidRPr="00956BAD" w:rsidSect="00956BAD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AD"/>
    <w:rsid w:val="000645F6"/>
    <w:rsid w:val="001140E4"/>
    <w:rsid w:val="001529B6"/>
    <w:rsid w:val="001F35DA"/>
    <w:rsid w:val="00306845"/>
    <w:rsid w:val="004A6EE8"/>
    <w:rsid w:val="004C30C3"/>
    <w:rsid w:val="006B484E"/>
    <w:rsid w:val="008803DF"/>
    <w:rsid w:val="00956BAD"/>
    <w:rsid w:val="00964068"/>
    <w:rsid w:val="00A406CC"/>
    <w:rsid w:val="00BC06E4"/>
    <w:rsid w:val="00BD47DE"/>
    <w:rsid w:val="00DD18EF"/>
    <w:rsid w:val="00DE1C3E"/>
    <w:rsid w:val="00E62DA0"/>
    <w:rsid w:val="00EA4C50"/>
    <w:rsid w:val="00F05D68"/>
    <w:rsid w:val="00F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9364"/>
  <w15:chartTrackingRefBased/>
  <w15:docId w15:val="{4BEBE6FE-CDD6-4AA8-84DB-9C612D6F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9"/>
    <w:qFormat/>
    <w:rsid w:val="006B484E"/>
    <w:pPr>
      <w:keepNext/>
      <w:overflowPunct w:val="0"/>
      <w:autoSpaceDE w:val="0"/>
      <w:autoSpaceDN w:val="0"/>
      <w:adjustRightInd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645F6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B484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B48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B48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manto.mokykla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germanto.mokykl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8368</Words>
  <Characters>4771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18</cp:revision>
  <dcterms:created xsi:type="dcterms:W3CDTF">2019-11-04T07:54:00Z</dcterms:created>
  <dcterms:modified xsi:type="dcterms:W3CDTF">2019-11-05T06:48:00Z</dcterms:modified>
</cp:coreProperties>
</file>