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49B92" w14:textId="2A8F49D7" w:rsidR="006A2CCC" w:rsidRPr="00EC79CF" w:rsidRDefault="00727D1A" w:rsidP="006A2CCC">
      <w:pPr>
        <w:jc w:val="right"/>
        <w:rPr>
          <w:rFonts w:ascii="Times New Roman" w:hAnsi="Times New Roman" w:cs="Times New Roman"/>
          <w:b/>
        </w:rPr>
      </w:pPr>
      <w:r w:rsidRPr="00EC79CF">
        <w:rPr>
          <w:rFonts w:ascii="Times New Roman" w:hAnsi="Times New Roman" w:cs="Times New Roman"/>
          <w:b/>
          <w:sz w:val="20"/>
          <w:szCs w:val="20"/>
        </w:rPr>
        <w:t>1</w:t>
      </w:r>
      <w:r w:rsidR="00170075" w:rsidRPr="00EC79CF">
        <w:rPr>
          <w:rFonts w:ascii="Times New Roman" w:hAnsi="Times New Roman" w:cs="Times New Roman"/>
          <w:b/>
          <w:sz w:val="20"/>
          <w:szCs w:val="20"/>
        </w:rPr>
        <w:t xml:space="preserve"> </w:t>
      </w:r>
      <w:r w:rsidR="006A2CCC" w:rsidRPr="00EC79CF">
        <w:rPr>
          <w:rFonts w:ascii="Times New Roman" w:hAnsi="Times New Roman" w:cs="Times New Roman"/>
          <w:b/>
          <w:sz w:val="20"/>
          <w:szCs w:val="20"/>
        </w:rPr>
        <w:t>priedas</w:t>
      </w:r>
    </w:p>
    <w:p w14:paraId="0FB84455" w14:textId="66AF8675" w:rsidR="00AB6849" w:rsidRPr="00727D1A" w:rsidRDefault="00027051" w:rsidP="00510C9E">
      <w:pPr>
        <w:pStyle w:val="Pagrindinistekstas"/>
        <w:shd w:val="clear" w:color="auto" w:fill="auto"/>
        <w:ind w:firstLine="0"/>
        <w:jc w:val="right"/>
        <w:rPr>
          <w:bCs/>
        </w:rPr>
      </w:pPr>
      <w:r>
        <w:rPr>
          <w:bCs/>
        </w:rPr>
        <w:t>(Savivaldybė)</w:t>
      </w:r>
    </w:p>
    <w:p w14:paraId="2C42CA44" w14:textId="77777777" w:rsidR="0096645C" w:rsidRDefault="0096645C" w:rsidP="00510C9E">
      <w:pPr>
        <w:pStyle w:val="Pagrindinistekstas"/>
        <w:shd w:val="clear" w:color="auto" w:fill="auto"/>
        <w:ind w:firstLine="0"/>
        <w:jc w:val="right"/>
        <w:rPr>
          <w:bCs/>
        </w:rPr>
      </w:pPr>
    </w:p>
    <w:p w14:paraId="2B223763" w14:textId="429A15CA" w:rsidR="00AB6849" w:rsidRPr="00727D1A" w:rsidRDefault="00027051" w:rsidP="00510C9E">
      <w:pPr>
        <w:pStyle w:val="Pagrindinistekstas"/>
        <w:shd w:val="clear" w:color="auto" w:fill="auto"/>
        <w:ind w:firstLine="0"/>
        <w:jc w:val="right"/>
        <w:rPr>
          <w:bCs/>
        </w:rPr>
      </w:pPr>
      <w:r>
        <w:rPr>
          <w:bCs/>
        </w:rPr>
        <w:t>(Pareigos)</w:t>
      </w:r>
    </w:p>
    <w:p w14:paraId="4C65E722" w14:textId="6F047A12" w:rsidR="00A011CE" w:rsidRPr="00510C9E" w:rsidRDefault="00027051" w:rsidP="00510C9E">
      <w:pPr>
        <w:pStyle w:val="Pagrindinistekstas"/>
        <w:shd w:val="clear" w:color="auto" w:fill="auto"/>
        <w:ind w:firstLine="0"/>
        <w:jc w:val="right"/>
        <w:rPr>
          <w:bCs/>
        </w:rPr>
      </w:pPr>
      <w:r>
        <w:rPr>
          <w:bCs/>
        </w:rPr>
        <w:t>(</w:t>
      </w:r>
      <w:r w:rsidR="001D4D7F">
        <w:rPr>
          <w:bCs/>
        </w:rPr>
        <w:t>V</w:t>
      </w:r>
      <w:r>
        <w:rPr>
          <w:bCs/>
        </w:rPr>
        <w:t>ardas, pavardė)</w:t>
      </w:r>
    </w:p>
    <w:p w14:paraId="3D2B0B92" w14:textId="77777777" w:rsidR="00510C9E" w:rsidRPr="00510C9E" w:rsidRDefault="00510C9E" w:rsidP="00510C9E">
      <w:pPr>
        <w:pStyle w:val="Pagrindinistekstas"/>
        <w:shd w:val="clear" w:color="auto" w:fill="auto"/>
        <w:ind w:firstLine="0"/>
        <w:jc w:val="right"/>
        <w:rPr>
          <w:bCs/>
          <w:u w:val="single"/>
        </w:rPr>
      </w:pPr>
      <w:r w:rsidRPr="00510C9E">
        <w:rPr>
          <w:bCs/>
          <w:u w:val="single"/>
        </w:rPr>
        <w:t>____________</w:t>
      </w:r>
    </w:p>
    <w:p w14:paraId="79CDBAF8" w14:textId="222D3495" w:rsidR="00510C9E" w:rsidRPr="00510C9E" w:rsidRDefault="00510C9E" w:rsidP="00510C9E">
      <w:pPr>
        <w:pStyle w:val="Pagrindinistekstas"/>
        <w:shd w:val="clear" w:color="auto" w:fill="auto"/>
        <w:ind w:firstLine="0"/>
        <w:jc w:val="right"/>
        <w:rPr>
          <w:bCs/>
          <w:sz w:val="16"/>
          <w:szCs w:val="16"/>
        </w:rPr>
      </w:pPr>
      <w:r w:rsidRPr="00510C9E">
        <w:rPr>
          <w:bCs/>
          <w:i/>
          <w:sz w:val="16"/>
          <w:szCs w:val="16"/>
        </w:rPr>
        <w:t>(data)</w:t>
      </w:r>
    </w:p>
    <w:p w14:paraId="5AF79CE1" w14:textId="0261270D" w:rsidR="00AB6849" w:rsidRPr="00510C9E" w:rsidRDefault="00445AAE" w:rsidP="00920AA5">
      <w:pPr>
        <w:pStyle w:val="Pagrindinistekstas"/>
        <w:shd w:val="clear" w:color="auto" w:fill="auto"/>
        <w:ind w:firstLine="0"/>
        <w:jc w:val="right"/>
        <w:rPr>
          <w:bCs/>
        </w:rPr>
      </w:pPr>
      <w:r w:rsidRPr="00510C9E">
        <w:rPr>
          <w:bCs/>
        </w:rPr>
        <w:t>SUDERI</w:t>
      </w:r>
      <w:r w:rsidR="00AB6849" w:rsidRPr="00510C9E">
        <w:rPr>
          <w:bCs/>
        </w:rPr>
        <w:t>NU</w:t>
      </w:r>
    </w:p>
    <w:p w14:paraId="684A49B7" w14:textId="3B470B3A" w:rsidR="00AB6849" w:rsidRPr="00510C9E" w:rsidRDefault="00510C9E" w:rsidP="00510C9E">
      <w:pPr>
        <w:pStyle w:val="Pagrindinistekstas"/>
        <w:shd w:val="clear" w:color="auto" w:fill="auto"/>
        <w:ind w:firstLine="0"/>
        <w:jc w:val="right"/>
        <w:rPr>
          <w:bCs/>
          <w:i/>
        </w:rPr>
      </w:pPr>
      <w:r w:rsidRPr="00510C9E">
        <w:rPr>
          <w:bCs/>
          <w:i/>
        </w:rPr>
        <w:t>___</w:t>
      </w:r>
      <w:r w:rsidR="00AB6849" w:rsidRPr="00510C9E">
        <w:rPr>
          <w:bCs/>
          <w:i/>
        </w:rPr>
        <w:t>________________</w:t>
      </w:r>
    </w:p>
    <w:p w14:paraId="0F35F0D4" w14:textId="786E25E4" w:rsidR="00510C9E" w:rsidRPr="00510C9E" w:rsidRDefault="00510C9E" w:rsidP="00510C9E">
      <w:pPr>
        <w:pStyle w:val="Pagrindinistekstas"/>
        <w:shd w:val="clear" w:color="auto" w:fill="auto"/>
        <w:ind w:firstLine="0"/>
        <w:jc w:val="right"/>
        <w:rPr>
          <w:bCs/>
          <w:i/>
        </w:rPr>
      </w:pPr>
      <w:r w:rsidRPr="00510C9E">
        <w:rPr>
          <w:bCs/>
          <w:i/>
          <w:sz w:val="16"/>
          <w:szCs w:val="16"/>
        </w:rPr>
        <w:t>(parašas</w:t>
      </w:r>
      <w:r w:rsidRPr="00510C9E">
        <w:rPr>
          <w:bCs/>
          <w:i/>
        </w:rPr>
        <w:t>)</w:t>
      </w:r>
    </w:p>
    <w:p w14:paraId="2364B442" w14:textId="77777777" w:rsidR="00510C9E" w:rsidRPr="00510C9E" w:rsidRDefault="00510C9E" w:rsidP="00510C9E">
      <w:pPr>
        <w:pStyle w:val="Pagrindinistekstas"/>
        <w:shd w:val="clear" w:color="auto" w:fill="auto"/>
        <w:ind w:firstLine="0"/>
        <w:jc w:val="right"/>
        <w:rPr>
          <w:bCs/>
        </w:rPr>
      </w:pPr>
    </w:p>
    <w:p w14:paraId="04FAD37E" w14:textId="77777777" w:rsidR="00AB6849" w:rsidRPr="00510C9E" w:rsidRDefault="00AB6849" w:rsidP="00510C9E">
      <w:pPr>
        <w:pStyle w:val="Pagrindinistekstas"/>
        <w:shd w:val="clear" w:color="auto" w:fill="auto"/>
        <w:ind w:firstLine="0"/>
        <w:jc w:val="right"/>
        <w:rPr>
          <w:bCs/>
        </w:rPr>
      </w:pPr>
      <w:r w:rsidRPr="00510C9E">
        <w:rPr>
          <w:bCs/>
        </w:rPr>
        <w:t>Nacionalinė švietimo agentūra</w:t>
      </w:r>
    </w:p>
    <w:p w14:paraId="27481387" w14:textId="0AAFBF39" w:rsidR="00A011CE" w:rsidRPr="00510C9E" w:rsidRDefault="001D4D7F" w:rsidP="00510C9E">
      <w:pPr>
        <w:pStyle w:val="Pagrindinistekstas"/>
        <w:shd w:val="clear" w:color="auto" w:fill="auto"/>
        <w:ind w:firstLine="0"/>
        <w:jc w:val="right"/>
        <w:rPr>
          <w:bCs/>
        </w:rPr>
      </w:pPr>
      <w:r>
        <w:rPr>
          <w:bCs/>
        </w:rPr>
        <w:t>(Pareigos)</w:t>
      </w:r>
      <w:r w:rsidR="00A011CE" w:rsidRPr="00510C9E">
        <w:rPr>
          <w:bCs/>
        </w:rPr>
        <w:t xml:space="preserve"> </w:t>
      </w:r>
    </w:p>
    <w:p w14:paraId="65C1DF49" w14:textId="1EB14B9B" w:rsidR="00A011CE" w:rsidRPr="00510C9E" w:rsidRDefault="005703E4" w:rsidP="00510C9E">
      <w:pPr>
        <w:pStyle w:val="Pagrindinistekstas"/>
        <w:shd w:val="clear" w:color="auto" w:fill="auto"/>
        <w:ind w:firstLine="0"/>
        <w:jc w:val="right"/>
        <w:rPr>
          <w:bCs/>
        </w:rPr>
      </w:pPr>
      <w:r>
        <w:rPr>
          <w:bCs/>
        </w:rPr>
        <w:t>(</w:t>
      </w:r>
      <w:r w:rsidR="00A011CE" w:rsidRPr="00510C9E">
        <w:rPr>
          <w:bCs/>
        </w:rPr>
        <w:t>Va</w:t>
      </w:r>
      <w:r w:rsidR="001D4D7F">
        <w:rPr>
          <w:bCs/>
        </w:rPr>
        <w:t>rdas,</w:t>
      </w:r>
      <w:r w:rsidR="00A011CE" w:rsidRPr="00510C9E">
        <w:rPr>
          <w:bCs/>
        </w:rPr>
        <w:t xml:space="preserve"> </w:t>
      </w:r>
      <w:r w:rsidR="001D4D7F">
        <w:rPr>
          <w:bCs/>
        </w:rPr>
        <w:t>pavardė</w:t>
      </w:r>
      <w:r>
        <w:rPr>
          <w:bCs/>
        </w:rPr>
        <w:t>)</w:t>
      </w:r>
      <w:r w:rsidR="00510C9E">
        <w:rPr>
          <w:bCs/>
        </w:rPr>
        <w:t xml:space="preserve"> </w:t>
      </w:r>
    </w:p>
    <w:p w14:paraId="2702D057" w14:textId="12869FAD" w:rsidR="00AB6849" w:rsidRPr="00510C9E" w:rsidRDefault="00510C9E" w:rsidP="00510C9E">
      <w:pPr>
        <w:pStyle w:val="Pagrindinistekstas"/>
        <w:shd w:val="clear" w:color="auto" w:fill="auto"/>
        <w:ind w:firstLine="0"/>
        <w:jc w:val="right"/>
        <w:rPr>
          <w:bCs/>
          <w:u w:val="single"/>
        </w:rPr>
      </w:pPr>
      <w:r w:rsidRPr="00510C9E">
        <w:rPr>
          <w:bCs/>
          <w:u w:val="single"/>
        </w:rPr>
        <w:t>____________</w:t>
      </w:r>
    </w:p>
    <w:p w14:paraId="1242D085" w14:textId="40E7EBED" w:rsidR="00510C9E" w:rsidRPr="00510C9E" w:rsidRDefault="00510C9E" w:rsidP="00510C9E">
      <w:pPr>
        <w:pStyle w:val="Pagrindinistekstas"/>
        <w:shd w:val="clear" w:color="auto" w:fill="auto"/>
        <w:ind w:firstLine="0"/>
        <w:jc w:val="right"/>
        <w:rPr>
          <w:bCs/>
          <w:i/>
          <w:sz w:val="16"/>
          <w:szCs w:val="16"/>
        </w:rPr>
      </w:pPr>
      <w:r w:rsidRPr="00510C9E">
        <w:rPr>
          <w:bCs/>
          <w:i/>
          <w:sz w:val="16"/>
          <w:szCs w:val="16"/>
        </w:rPr>
        <w:t>(data)</w:t>
      </w:r>
    </w:p>
    <w:p w14:paraId="2E9DFDDD" w14:textId="1C52A988" w:rsidR="00AB6849" w:rsidRPr="00510C9E" w:rsidRDefault="00445AAE" w:rsidP="00510C9E">
      <w:pPr>
        <w:pStyle w:val="Pagrindinistekstas"/>
        <w:shd w:val="clear" w:color="auto" w:fill="auto"/>
        <w:ind w:firstLine="0"/>
        <w:jc w:val="right"/>
        <w:rPr>
          <w:bCs/>
        </w:rPr>
      </w:pPr>
      <w:r w:rsidRPr="00510C9E">
        <w:rPr>
          <w:bCs/>
        </w:rPr>
        <w:t>SUDER</w:t>
      </w:r>
      <w:r w:rsidR="00AB6849" w:rsidRPr="00510C9E">
        <w:rPr>
          <w:bCs/>
        </w:rPr>
        <w:t>INU</w:t>
      </w:r>
    </w:p>
    <w:p w14:paraId="7E20E4B8" w14:textId="77777777" w:rsidR="00AB6849" w:rsidRPr="00510C9E" w:rsidRDefault="00AB6849" w:rsidP="00510C9E">
      <w:pPr>
        <w:pStyle w:val="Pagrindinistekstas"/>
        <w:shd w:val="clear" w:color="auto" w:fill="auto"/>
        <w:ind w:firstLine="0"/>
        <w:jc w:val="right"/>
        <w:rPr>
          <w:bCs/>
        </w:rPr>
      </w:pPr>
      <w:r w:rsidRPr="00510C9E">
        <w:rPr>
          <w:bCs/>
        </w:rPr>
        <w:t>________________</w:t>
      </w:r>
    </w:p>
    <w:p w14:paraId="2A3E965B" w14:textId="5DB885A8" w:rsidR="00510C9E" w:rsidRPr="00510C9E" w:rsidRDefault="00510C9E" w:rsidP="00510C9E">
      <w:pPr>
        <w:pStyle w:val="Pagrindinistekstas"/>
        <w:shd w:val="clear" w:color="auto" w:fill="auto"/>
        <w:ind w:firstLine="0"/>
        <w:jc w:val="right"/>
        <w:rPr>
          <w:bCs/>
          <w:i/>
          <w:sz w:val="16"/>
          <w:szCs w:val="16"/>
        </w:rPr>
      </w:pPr>
      <w:r w:rsidRPr="00510C9E">
        <w:rPr>
          <w:bCs/>
          <w:i/>
          <w:sz w:val="16"/>
          <w:szCs w:val="16"/>
        </w:rPr>
        <w:t>(parašas)</w:t>
      </w:r>
    </w:p>
    <w:p w14:paraId="69640724" w14:textId="77777777" w:rsidR="00510C9E" w:rsidRPr="00510C9E" w:rsidRDefault="00510C9E" w:rsidP="00510C9E">
      <w:pPr>
        <w:pStyle w:val="Pagrindinistekstas"/>
        <w:shd w:val="clear" w:color="auto" w:fill="auto"/>
        <w:ind w:firstLine="0"/>
        <w:jc w:val="right"/>
        <w:rPr>
          <w:bCs/>
        </w:rPr>
      </w:pPr>
    </w:p>
    <w:p w14:paraId="3D72CEA3" w14:textId="77777777" w:rsidR="00510C9E" w:rsidRPr="00510C9E" w:rsidRDefault="00510C9E" w:rsidP="00510C9E">
      <w:pPr>
        <w:pStyle w:val="Pagrindinistekstas"/>
        <w:shd w:val="clear" w:color="auto" w:fill="auto"/>
        <w:ind w:firstLine="0"/>
        <w:jc w:val="right"/>
        <w:rPr>
          <w:bCs/>
        </w:rPr>
      </w:pPr>
    </w:p>
    <w:p w14:paraId="4EF35417" w14:textId="2318742A" w:rsidR="00AB6849" w:rsidRPr="00727D1A" w:rsidRDefault="00027051" w:rsidP="00510C9E">
      <w:pPr>
        <w:pStyle w:val="Pagrindinistekstas"/>
        <w:shd w:val="clear" w:color="auto" w:fill="auto"/>
        <w:ind w:firstLine="0"/>
        <w:jc w:val="right"/>
        <w:rPr>
          <w:bCs/>
        </w:rPr>
      </w:pPr>
      <w:r>
        <w:rPr>
          <w:bCs/>
        </w:rPr>
        <w:t>(Mokykla)</w:t>
      </w:r>
    </w:p>
    <w:p w14:paraId="67EDC9C0" w14:textId="22C04C69" w:rsidR="00AB6849" w:rsidRPr="00727D1A" w:rsidRDefault="00CA1154" w:rsidP="00510C9E">
      <w:pPr>
        <w:pStyle w:val="Pagrindinistekstas"/>
        <w:shd w:val="clear" w:color="auto" w:fill="auto"/>
        <w:ind w:firstLine="0"/>
        <w:jc w:val="right"/>
        <w:rPr>
          <w:bCs/>
        </w:rPr>
      </w:pPr>
      <w:r w:rsidRPr="00727D1A">
        <w:rPr>
          <w:bCs/>
        </w:rPr>
        <w:t>Direktorius</w:t>
      </w:r>
    </w:p>
    <w:p w14:paraId="46402DCA" w14:textId="44444DB2" w:rsidR="00CA1154" w:rsidRPr="00510C9E" w:rsidRDefault="00027051" w:rsidP="00510C9E">
      <w:pPr>
        <w:pStyle w:val="Pagrindinistekstas"/>
        <w:shd w:val="clear" w:color="auto" w:fill="auto"/>
        <w:ind w:firstLine="0"/>
        <w:jc w:val="right"/>
        <w:rPr>
          <w:bCs/>
        </w:rPr>
      </w:pPr>
      <w:r>
        <w:rPr>
          <w:bCs/>
        </w:rPr>
        <w:t>(</w:t>
      </w:r>
      <w:r w:rsidR="001D4D7F">
        <w:rPr>
          <w:bCs/>
        </w:rPr>
        <w:t>V</w:t>
      </w:r>
      <w:r>
        <w:rPr>
          <w:bCs/>
        </w:rPr>
        <w:t>ardas, pavardė)</w:t>
      </w:r>
    </w:p>
    <w:p w14:paraId="4320C765" w14:textId="77777777" w:rsidR="00920AA5" w:rsidRPr="00510C9E" w:rsidRDefault="00920AA5" w:rsidP="00920AA5">
      <w:pPr>
        <w:pStyle w:val="Pagrindinistekstas"/>
        <w:shd w:val="clear" w:color="auto" w:fill="auto"/>
        <w:ind w:firstLine="0"/>
        <w:jc w:val="right"/>
        <w:rPr>
          <w:bCs/>
          <w:u w:val="single"/>
        </w:rPr>
      </w:pPr>
      <w:r w:rsidRPr="00510C9E">
        <w:rPr>
          <w:bCs/>
          <w:u w:val="single"/>
        </w:rPr>
        <w:t>____________</w:t>
      </w:r>
    </w:p>
    <w:p w14:paraId="72C3C4EF" w14:textId="57B25148" w:rsidR="00920AA5" w:rsidRPr="00920AA5" w:rsidRDefault="00920AA5" w:rsidP="00920AA5">
      <w:pPr>
        <w:pStyle w:val="Pagrindinistekstas"/>
        <w:shd w:val="clear" w:color="auto" w:fill="auto"/>
        <w:ind w:firstLine="0"/>
        <w:jc w:val="right"/>
        <w:rPr>
          <w:bCs/>
          <w:i/>
          <w:sz w:val="16"/>
          <w:szCs w:val="16"/>
        </w:rPr>
      </w:pPr>
      <w:r w:rsidRPr="00510C9E">
        <w:rPr>
          <w:bCs/>
          <w:i/>
          <w:sz w:val="16"/>
          <w:szCs w:val="16"/>
        </w:rPr>
        <w:t>(data</w:t>
      </w:r>
      <w:r w:rsidR="00166134">
        <w:rPr>
          <w:bCs/>
          <w:i/>
          <w:sz w:val="16"/>
          <w:szCs w:val="16"/>
        </w:rPr>
        <w:t>,</w:t>
      </w:r>
      <w:r w:rsidR="00166134" w:rsidRPr="00166134">
        <w:t xml:space="preserve"> </w:t>
      </w:r>
      <w:r w:rsidR="00166134">
        <w:rPr>
          <w:bCs/>
          <w:i/>
          <w:sz w:val="16"/>
          <w:szCs w:val="16"/>
        </w:rPr>
        <w:t>dokumentas, Nr.</w:t>
      </w:r>
      <w:r w:rsidRPr="00510C9E">
        <w:rPr>
          <w:bCs/>
          <w:i/>
          <w:sz w:val="16"/>
          <w:szCs w:val="16"/>
        </w:rPr>
        <w:t>)</w:t>
      </w:r>
    </w:p>
    <w:p w14:paraId="7E0C6B23" w14:textId="68FB0E51" w:rsidR="00AB6849" w:rsidRPr="00510C9E" w:rsidRDefault="00CA1154" w:rsidP="00920AA5">
      <w:pPr>
        <w:pStyle w:val="Pagrindinistekstas"/>
        <w:shd w:val="clear" w:color="auto" w:fill="auto"/>
        <w:ind w:firstLine="0"/>
        <w:jc w:val="right"/>
        <w:rPr>
          <w:bCs/>
        </w:rPr>
      </w:pPr>
      <w:r w:rsidRPr="00510C9E">
        <w:rPr>
          <w:bCs/>
        </w:rPr>
        <w:t>TVIRTINU</w:t>
      </w:r>
    </w:p>
    <w:p w14:paraId="3D770BC9" w14:textId="2F867468" w:rsidR="00AB6849" w:rsidRPr="00510C9E" w:rsidRDefault="00AB6849" w:rsidP="00510C9E">
      <w:pPr>
        <w:pStyle w:val="Pagrindinistekstas"/>
        <w:shd w:val="clear" w:color="auto" w:fill="auto"/>
        <w:ind w:firstLine="0"/>
        <w:jc w:val="right"/>
        <w:rPr>
          <w:bCs/>
        </w:rPr>
      </w:pPr>
      <w:r w:rsidRPr="00510C9E">
        <w:rPr>
          <w:bCs/>
        </w:rPr>
        <w:t>_</w:t>
      </w:r>
      <w:r w:rsidR="00510C9E" w:rsidRPr="00510C9E">
        <w:rPr>
          <w:bCs/>
        </w:rPr>
        <w:t>___</w:t>
      </w:r>
      <w:r w:rsidRPr="00510C9E">
        <w:rPr>
          <w:bCs/>
        </w:rPr>
        <w:t>_______________</w:t>
      </w:r>
    </w:p>
    <w:p w14:paraId="4B9F1467" w14:textId="77777777" w:rsidR="00920AA5" w:rsidRPr="00510C9E" w:rsidRDefault="00920AA5" w:rsidP="00920AA5">
      <w:pPr>
        <w:pStyle w:val="Pagrindinistekstas"/>
        <w:shd w:val="clear" w:color="auto" w:fill="auto"/>
        <w:ind w:firstLine="0"/>
        <w:jc w:val="right"/>
        <w:rPr>
          <w:bCs/>
          <w:i/>
        </w:rPr>
      </w:pPr>
      <w:r w:rsidRPr="00510C9E">
        <w:rPr>
          <w:bCs/>
          <w:i/>
          <w:sz w:val="16"/>
          <w:szCs w:val="16"/>
        </w:rPr>
        <w:t>(parašas</w:t>
      </w:r>
      <w:r w:rsidRPr="00510C9E">
        <w:rPr>
          <w:bCs/>
          <w:i/>
        </w:rPr>
        <w:t>)</w:t>
      </w:r>
    </w:p>
    <w:p w14:paraId="7F2A7A80" w14:textId="0B78E1D6" w:rsidR="00AB6849" w:rsidRDefault="00AB6849" w:rsidP="006A2CCC">
      <w:pPr>
        <w:jc w:val="right"/>
        <w:rPr>
          <w:rFonts w:ascii="Times New Roman" w:hAnsi="Times New Roman" w:cs="Times New Roman"/>
          <w:sz w:val="24"/>
          <w:szCs w:val="24"/>
        </w:rPr>
      </w:pPr>
    </w:p>
    <w:p w14:paraId="377C8D4F" w14:textId="77777777" w:rsidR="00C81577" w:rsidRPr="00A5469F" w:rsidRDefault="00C81577" w:rsidP="006A2CCC">
      <w:pPr>
        <w:jc w:val="right"/>
        <w:rPr>
          <w:rFonts w:ascii="Times New Roman" w:hAnsi="Times New Roman" w:cs="Times New Roman"/>
          <w:sz w:val="24"/>
          <w:szCs w:val="24"/>
        </w:rPr>
      </w:pPr>
    </w:p>
    <w:p w14:paraId="3114EDDD" w14:textId="07A2CC00" w:rsidR="00E012A9" w:rsidRPr="00A5469F" w:rsidRDefault="002F0BA5" w:rsidP="00C81577">
      <w:pPr>
        <w:jc w:val="center"/>
        <w:rPr>
          <w:rFonts w:ascii="Times New Roman" w:hAnsi="Times New Roman" w:cs="Times New Roman"/>
          <w:b/>
          <w:sz w:val="24"/>
          <w:szCs w:val="24"/>
        </w:rPr>
      </w:pPr>
      <w:r>
        <w:rPr>
          <w:rFonts w:ascii="Times New Roman" w:hAnsi="Times New Roman" w:cs="Times New Roman"/>
          <w:b/>
          <w:sz w:val="24"/>
          <w:szCs w:val="24"/>
        </w:rPr>
        <w:t>TELŠIŲ „GERMANTO“ PROGIMNAZIJOS</w:t>
      </w:r>
      <w:r w:rsidR="00AA7A11" w:rsidRPr="00A5469F">
        <w:rPr>
          <w:rFonts w:ascii="Times New Roman" w:hAnsi="Times New Roman" w:cs="Times New Roman"/>
          <w:b/>
          <w:sz w:val="24"/>
          <w:szCs w:val="24"/>
        </w:rPr>
        <w:t xml:space="preserve"> VEIKLOS TOBULINIMO PLANAS</w:t>
      </w:r>
    </w:p>
    <w:p w14:paraId="0BE98E8D" w14:textId="32FE8898" w:rsidR="007621EF" w:rsidRDefault="007621EF" w:rsidP="00AA7A11">
      <w:pPr>
        <w:jc w:val="both"/>
        <w:rPr>
          <w:rFonts w:ascii="Times New Roman" w:hAnsi="Times New Roman" w:cs="Times New Roman"/>
          <w:sz w:val="24"/>
          <w:szCs w:val="24"/>
        </w:rPr>
      </w:pPr>
      <w:r w:rsidRPr="00A5469F">
        <w:rPr>
          <w:rFonts w:ascii="Times New Roman" w:hAnsi="Times New Roman" w:cs="Times New Roman"/>
          <w:sz w:val="24"/>
          <w:szCs w:val="24"/>
        </w:rPr>
        <w:t>Rodikliai ir jų vertinimas  (10)</w:t>
      </w:r>
      <w:r w:rsidR="000B7B0C">
        <w:rPr>
          <w:rFonts w:ascii="Times New Roman" w:hAnsi="Times New Roman" w:cs="Times New Roman"/>
          <w:sz w:val="24"/>
          <w:szCs w:val="24"/>
        </w:rPr>
        <w:t>.</w:t>
      </w:r>
    </w:p>
    <w:tbl>
      <w:tblPr>
        <w:tblW w:w="14165" w:type="dxa"/>
        <w:tblCellMar>
          <w:left w:w="0" w:type="dxa"/>
          <w:right w:w="0" w:type="dxa"/>
        </w:tblCellMar>
        <w:tblLook w:val="04A0" w:firstRow="1" w:lastRow="0" w:firstColumn="1" w:lastColumn="0" w:noHBand="0" w:noVBand="1"/>
      </w:tblPr>
      <w:tblGrid>
        <w:gridCol w:w="2542"/>
        <w:gridCol w:w="6662"/>
        <w:gridCol w:w="4961"/>
      </w:tblGrid>
      <w:tr w:rsidR="000B7B0C" w:rsidRPr="00C125C6" w14:paraId="59DBECD0" w14:textId="77777777" w:rsidTr="00C81577">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97F39C" w14:textId="77777777" w:rsidR="000B7B0C" w:rsidRPr="00E012A9" w:rsidRDefault="000B7B0C" w:rsidP="00C125C6">
            <w:pPr>
              <w:pStyle w:val="Betarp"/>
              <w:jc w:val="center"/>
              <w:rPr>
                <w:rFonts w:ascii="Times New Roman" w:hAnsi="Times New Roman" w:cs="Times New Roman"/>
                <w:sz w:val="24"/>
                <w:szCs w:val="24"/>
                <w:lang w:eastAsia="lt-LT"/>
              </w:rPr>
            </w:pPr>
            <w:r w:rsidRPr="00E012A9">
              <w:rPr>
                <w:rFonts w:ascii="Times New Roman" w:hAnsi="Times New Roman" w:cs="Times New Roman"/>
                <w:sz w:val="24"/>
                <w:szCs w:val="24"/>
                <w:lang w:eastAsia="lt-LT"/>
              </w:rPr>
              <w:t>Sritis</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696D95" w14:textId="77777777" w:rsidR="000B7B0C" w:rsidRPr="00E012A9" w:rsidRDefault="000B7B0C" w:rsidP="00C125C6">
            <w:pPr>
              <w:pStyle w:val="Betarp"/>
              <w:jc w:val="center"/>
              <w:rPr>
                <w:rFonts w:ascii="Times New Roman" w:hAnsi="Times New Roman" w:cs="Times New Roman"/>
                <w:sz w:val="24"/>
                <w:szCs w:val="24"/>
                <w:lang w:eastAsia="lt-LT"/>
              </w:rPr>
            </w:pPr>
            <w:r w:rsidRPr="00E012A9">
              <w:rPr>
                <w:rFonts w:ascii="Times New Roman" w:hAnsi="Times New Roman" w:cs="Times New Roman"/>
                <w:sz w:val="24"/>
                <w:szCs w:val="24"/>
                <w:lang w:eastAsia="lt-LT"/>
              </w:rPr>
              <w:t>Rodiklis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DB2AA" w14:textId="77777777" w:rsidR="000B7B0C" w:rsidRPr="00E012A9" w:rsidRDefault="000B7B0C" w:rsidP="00C125C6">
            <w:pPr>
              <w:pStyle w:val="Betarp"/>
              <w:jc w:val="center"/>
              <w:rPr>
                <w:rFonts w:ascii="Times New Roman" w:hAnsi="Times New Roman" w:cs="Times New Roman"/>
                <w:sz w:val="24"/>
                <w:szCs w:val="24"/>
                <w:lang w:eastAsia="lt-LT"/>
              </w:rPr>
            </w:pPr>
            <w:r w:rsidRPr="00E012A9">
              <w:rPr>
                <w:rFonts w:ascii="Times New Roman" w:hAnsi="Times New Roman" w:cs="Times New Roman"/>
                <w:sz w:val="24"/>
                <w:szCs w:val="24"/>
                <w:lang w:eastAsia="lt-LT"/>
              </w:rPr>
              <w:t>Rodiklio aprašymas</w:t>
            </w:r>
          </w:p>
        </w:tc>
      </w:tr>
      <w:tr w:rsidR="000B7B0C" w:rsidRPr="00E55539" w14:paraId="68FE5C52" w14:textId="77777777" w:rsidTr="00C81577">
        <w:trPr>
          <w:trHeight w:val="305"/>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99548" w14:textId="7F5D3A9F"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1. Rezultatai</w:t>
            </w:r>
            <w:r w:rsidR="009E0E88">
              <w:rPr>
                <w:rFonts w:ascii="Times New Roman" w:hAnsi="Times New Roman" w:cs="Times New Roman"/>
                <w:sz w:val="24"/>
                <w:szCs w:val="24"/>
                <w:lang w:eastAsia="lt-LT"/>
              </w:rPr>
              <w:t>.</w:t>
            </w:r>
          </w:p>
          <w:p w14:paraId="0EC682E4" w14:textId="70982D95"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3ED8A2B" w14:textId="3D61806D"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1.1. Asmenybės tapsmas</w:t>
            </w:r>
            <w:r w:rsidR="00E018BB">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3CA752E" w14:textId="369EED9C"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 xml:space="preserve">Nustatytas 2 </w:t>
            </w:r>
            <w:r w:rsidR="00E55539" w:rsidRPr="00E55539">
              <w:rPr>
                <w:rFonts w:ascii="Times New Roman" w:hAnsi="Times New Roman" w:cs="Times New Roman"/>
                <w:sz w:val="24"/>
                <w:szCs w:val="24"/>
                <w:lang w:eastAsia="lt-LT"/>
              </w:rPr>
              <w:t>veiklos kokybės vertinimo lygis</w:t>
            </w:r>
            <w:r w:rsidR="009E0E88">
              <w:rPr>
                <w:rFonts w:ascii="Times New Roman" w:hAnsi="Times New Roman" w:cs="Times New Roman"/>
                <w:sz w:val="24"/>
                <w:szCs w:val="24"/>
                <w:lang w:eastAsia="lt-LT"/>
              </w:rPr>
              <w:t>.</w:t>
            </w:r>
          </w:p>
        </w:tc>
      </w:tr>
      <w:tr w:rsidR="000B7B0C" w:rsidRPr="00E55539" w14:paraId="3F16FF68" w14:textId="77777777" w:rsidTr="00C81577">
        <w:trPr>
          <w:trHeight w:val="395"/>
        </w:trPr>
        <w:tc>
          <w:tcPr>
            <w:tcW w:w="2542" w:type="dxa"/>
            <w:vMerge/>
            <w:tcBorders>
              <w:top w:val="nil"/>
              <w:left w:val="single" w:sz="8" w:space="0" w:color="auto"/>
              <w:bottom w:val="single" w:sz="8" w:space="0" w:color="auto"/>
              <w:right w:val="single" w:sz="8" w:space="0" w:color="auto"/>
            </w:tcBorders>
            <w:vAlign w:val="center"/>
            <w:hideMark/>
          </w:tcPr>
          <w:p w14:paraId="0128A43D" w14:textId="77777777"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479EF37" w14:textId="608899B5"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1.2. Mokinio pasiekimai ir pažanga</w:t>
            </w:r>
            <w:r w:rsidR="00E018BB">
              <w:rPr>
                <w:rFonts w:ascii="Times New Roman" w:hAnsi="Times New Roman" w:cs="Times New Roman"/>
                <w:sz w:val="24"/>
                <w:szCs w:val="24"/>
                <w:lang w:eastAsia="lt-LT"/>
              </w:rPr>
              <w:t>.</w:t>
            </w:r>
            <w:r w:rsidRPr="00E55539">
              <w:rPr>
                <w:rFonts w:ascii="Times New Roman" w:hAnsi="Times New Roman" w:cs="Times New Roman"/>
                <w:sz w:val="24"/>
                <w:szCs w:val="24"/>
                <w:lang w:eastAsia="lt-LT"/>
              </w:rPr>
              <w:t>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EE7D65A" w14:textId="0A0E394A"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 xml:space="preserve">Nustatytas 2 </w:t>
            </w:r>
            <w:r w:rsidR="00E55539" w:rsidRPr="00E55539">
              <w:rPr>
                <w:rFonts w:ascii="Times New Roman" w:hAnsi="Times New Roman" w:cs="Times New Roman"/>
                <w:sz w:val="24"/>
                <w:szCs w:val="24"/>
                <w:lang w:eastAsia="lt-LT"/>
              </w:rPr>
              <w:t>veiklos kokybės vertinimo lygis</w:t>
            </w:r>
            <w:r w:rsidR="009E0E88">
              <w:rPr>
                <w:rFonts w:ascii="Times New Roman" w:hAnsi="Times New Roman" w:cs="Times New Roman"/>
                <w:sz w:val="24"/>
                <w:szCs w:val="24"/>
                <w:lang w:eastAsia="lt-LT"/>
              </w:rPr>
              <w:t>.</w:t>
            </w:r>
          </w:p>
        </w:tc>
      </w:tr>
      <w:tr w:rsidR="000B7B0C" w:rsidRPr="00E55539" w14:paraId="3D937891" w14:textId="77777777" w:rsidTr="00C81577">
        <w:trPr>
          <w:trHeight w:val="430"/>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101E9" w14:textId="1BB4BA56"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2. Pagalba mokiniui</w:t>
            </w:r>
            <w:r w:rsidR="009E0E88">
              <w:rPr>
                <w:rFonts w:ascii="Times New Roman" w:hAnsi="Times New Roman" w:cs="Times New Roman"/>
                <w:sz w:val="24"/>
                <w:szCs w:val="24"/>
                <w:lang w:eastAsia="lt-LT"/>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5086512C" w14:textId="3B7143BC" w:rsidR="000B7B0C" w:rsidRPr="00E55539" w:rsidRDefault="00896BA9" w:rsidP="00D069F3">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2.1. </w:t>
            </w:r>
            <w:r w:rsidR="000B7B0C" w:rsidRPr="00E55539">
              <w:rPr>
                <w:rFonts w:ascii="Times New Roman" w:hAnsi="Times New Roman" w:cs="Times New Roman"/>
                <w:sz w:val="24"/>
                <w:szCs w:val="24"/>
                <w:lang w:eastAsia="lt-LT"/>
              </w:rPr>
              <w:t>Orientavi</w:t>
            </w:r>
            <w:r w:rsidR="00E55539" w:rsidRPr="00E55539">
              <w:rPr>
                <w:rFonts w:ascii="Times New Roman" w:hAnsi="Times New Roman" w:cs="Times New Roman"/>
                <w:sz w:val="24"/>
                <w:szCs w:val="24"/>
                <w:lang w:eastAsia="lt-LT"/>
              </w:rPr>
              <w:t>masis į mokinio asmenybės tapsm</w:t>
            </w:r>
            <w:r w:rsidR="00D069F3">
              <w:rPr>
                <w:rFonts w:ascii="Times New Roman" w:hAnsi="Times New Roman" w:cs="Times New Roman"/>
                <w:sz w:val="24"/>
                <w:szCs w:val="24"/>
                <w:lang w:eastAsia="lt-LT"/>
              </w:rPr>
              <w:t>ą</w:t>
            </w:r>
            <w:r>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BE4D36F" w14:textId="5EB88786"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 xml:space="preserve">Nustatytas 3 </w:t>
            </w:r>
            <w:r w:rsidR="00E55539" w:rsidRPr="00E55539">
              <w:rPr>
                <w:rFonts w:ascii="Times New Roman" w:hAnsi="Times New Roman" w:cs="Times New Roman"/>
                <w:sz w:val="24"/>
                <w:szCs w:val="24"/>
                <w:lang w:eastAsia="lt-LT"/>
              </w:rPr>
              <w:t>veiklos kokybės vertinimo lygis</w:t>
            </w:r>
            <w:r w:rsidR="009E0E88">
              <w:rPr>
                <w:rFonts w:ascii="Times New Roman" w:hAnsi="Times New Roman" w:cs="Times New Roman"/>
                <w:sz w:val="24"/>
                <w:szCs w:val="24"/>
                <w:lang w:eastAsia="lt-LT"/>
              </w:rPr>
              <w:t>.</w:t>
            </w:r>
          </w:p>
          <w:p w14:paraId="48353DDF" w14:textId="486BF770" w:rsidR="000B7B0C" w:rsidRPr="00E55539" w:rsidRDefault="000B7B0C" w:rsidP="00E55539">
            <w:pPr>
              <w:pStyle w:val="Betarp"/>
              <w:rPr>
                <w:rFonts w:ascii="Times New Roman" w:hAnsi="Times New Roman" w:cs="Times New Roman"/>
                <w:sz w:val="24"/>
                <w:szCs w:val="24"/>
                <w:lang w:eastAsia="lt-LT"/>
              </w:rPr>
            </w:pPr>
          </w:p>
        </w:tc>
      </w:tr>
      <w:tr w:rsidR="000B7B0C" w:rsidRPr="00E55539" w14:paraId="346AB38B" w14:textId="77777777" w:rsidTr="00C81577">
        <w:trPr>
          <w:trHeight w:val="233"/>
        </w:trPr>
        <w:tc>
          <w:tcPr>
            <w:tcW w:w="2542" w:type="dxa"/>
            <w:vMerge/>
            <w:tcBorders>
              <w:top w:val="nil"/>
              <w:left w:val="single" w:sz="8" w:space="0" w:color="auto"/>
              <w:bottom w:val="single" w:sz="8" w:space="0" w:color="auto"/>
              <w:right w:val="single" w:sz="8" w:space="0" w:color="auto"/>
            </w:tcBorders>
            <w:vAlign w:val="center"/>
            <w:hideMark/>
          </w:tcPr>
          <w:p w14:paraId="5D85235F" w14:textId="77777777"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2FC0172" w14:textId="33780785"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2.2. Orientavimasis į mokinio poreikius</w:t>
            </w:r>
            <w:r w:rsidR="00E018BB">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FB037F2" w14:textId="77777777" w:rsidR="000B7B0C"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 xml:space="preserve">Nustatytas 3 </w:t>
            </w:r>
            <w:r w:rsidR="00E55539" w:rsidRPr="00E55539">
              <w:rPr>
                <w:rFonts w:ascii="Times New Roman" w:hAnsi="Times New Roman" w:cs="Times New Roman"/>
                <w:sz w:val="24"/>
                <w:szCs w:val="24"/>
                <w:lang w:eastAsia="lt-LT"/>
              </w:rPr>
              <w:t>veiklos kokybės vertinimo lygis</w:t>
            </w:r>
            <w:r w:rsidR="009E0E88">
              <w:rPr>
                <w:rFonts w:ascii="Times New Roman" w:hAnsi="Times New Roman" w:cs="Times New Roman"/>
                <w:sz w:val="24"/>
                <w:szCs w:val="24"/>
                <w:lang w:eastAsia="lt-LT"/>
              </w:rPr>
              <w:t>.</w:t>
            </w:r>
          </w:p>
          <w:p w14:paraId="42939FEA" w14:textId="13D579D9" w:rsidR="00AC7D66" w:rsidRPr="00E55539" w:rsidRDefault="00AC7D66" w:rsidP="00E55539">
            <w:pPr>
              <w:pStyle w:val="Betarp"/>
              <w:rPr>
                <w:rFonts w:ascii="Times New Roman" w:hAnsi="Times New Roman" w:cs="Times New Roman"/>
                <w:sz w:val="24"/>
                <w:szCs w:val="24"/>
                <w:lang w:eastAsia="lt-LT"/>
              </w:rPr>
            </w:pPr>
          </w:p>
        </w:tc>
      </w:tr>
      <w:tr w:rsidR="000B7B0C" w:rsidRPr="00E55539" w14:paraId="25A60CEB" w14:textId="77777777" w:rsidTr="00C81577">
        <w:trPr>
          <w:trHeight w:val="552"/>
        </w:trPr>
        <w:tc>
          <w:tcPr>
            <w:tcW w:w="2542" w:type="dxa"/>
            <w:vMerge/>
            <w:tcBorders>
              <w:top w:val="nil"/>
              <w:left w:val="single" w:sz="8" w:space="0" w:color="auto"/>
              <w:bottom w:val="single" w:sz="8" w:space="0" w:color="auto"/>
              <w:right w:val="single" w:sz="8" w:space="0" w:color="auto"/>
            </w:tcBorders>
            <w:vAlign w:val="center"/>
            <w:hideMark/>
          </w:tcPr>
          <w:p w14:paraId="7C76A5AC" w14:textId="77777777"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F4BEDEA" w14:textId="12508000"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 xml:space="preserve">2.3. Mokyklos bendruomenės susitarimai dėl kiekvieno </w:t>
            </w:r>
            <w:r w:rsidR="00E55539" w:rsidRPr="00E55539">
              <w:rPr>
                <w:rFonts w:ascii="Times New Roman" w:hAnsi="Times New Roman" w:cs="Times New Roman"/>
                <w:sz w:val="24"/>
                <w:szCs w:val="24"/>
                <w:lang w:eastAsia="lt-LT"/>
              </w:rPr>
              <w:t>mokinio ugdymosi sėkmės</w:t>
            </w:r>
            <w:r w:rsidR="00E018BB">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0F71845" w14:textId="61C4C38D"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Nustatytas 2 veiklos kokybės vertinimo lygis.</w:t>
            </w:r>
          </w:p>
          <w:p w14:paraId="63F0BD96" w14:textId="76EBC28E" w:rsidR="000B7B0C" w:rsidRPr="00E55539" w:rsidRDefault="000B7B0C" w:rsidP="00E55539">
            <w:pPr>
              <w:pStyle w:val="Betarp"/>
              <w:rPr>
                <w:rFonts w:ascii="Times New Roman" w:hAnsi="Times New Roman" w:cs="Times New Roman"/>
                <w:sz w:val="24"/>
                <w:szCs w:val="24"/>
                <w:lang w:eastAsia="lt-LT"/>
              </w:rPr>
            </w:pPr>
          </w:p>
        </w:tc>
      </w:tr>
      <w:tr w:rsidR="000B7B0C" w:rsidRPr="00E55539" w14:paraId="0BA76239" w14:textId="77777777" w:rsidTr="00C81577">
        <w:trPr>
          <w:trHeight w:val="654"/>
        </w:trPr>
        <w:tc>
          <w:tcPr>
            <w:tcW w:w="25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A5CA6" w14:textId="659AD792"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3. Ugdymo(si) procesas</w:t>
            </w:r>
            <w:r w:rsidR="009E0E88">
              <w:rPr>
                <w:rFonts w:ascii="Times New Roman" w:hAnsi="Times New Roman" w:cs="Times New Roman"/>
                <w:sz w:val="24"/>
                <w:szCs w:val="24"/>
                <w:lang w:eastAsia="lt-LT"/>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765C083" w14:textId="1EC54E10"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3.1. Ugdymo(si) planavimas</w:t>
            </w:r>
            <w:r w:rsidR="00E018BB">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A9CC7BD" w14:textId="38223845"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Nustatytas 3 veiklos kokybės vertinimo lygis.</w:t>
            </w:r>
          </w:p>
        </w:tc>
      </w:tr>
      <w:tr w:rsidR="000B7B0C" w:rsidRPr="00E55539" w14:paraId="7729A4BE" w14:textId="77777777" w:rsidTr="00C81577">
        <w:trPr>
          <w:trHeight w:val="636"/>
        </w:trPr>
        <w:tc>
          <w:tcPr>
            <w:tcW w:w="2542" w:type="dxa"/>
            <w:vMerge/>
            <w:tcBorders>
              <w:top w:val="nil"/>
              <w:left w:val="single" w:sz="8" w:space="0" w:color="auto"/>
              <w:bottom w:val="single" w:sz="8" w:space="0" w:color="auto"/>
              <w:right w:val="single" w:sz="8" w:space="0" w:color="auto"/>
            </w:tcBorders>
            <w:vAlign w:val="center"/>
            <w:hideMark/>
          </w:tcPr>
          <w:p w14:paraId="2F6FDFE7" w14:textId="77777777"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BA59784" w14:textId="354B3EB7"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3.2. Mokymosi lūkesčiai ir mokinių skatinimas</w:t>
            </w:r>
            <w:r w:rsidR="00E018BB">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AC087E1" w14:textId="2A7F9703"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 xml:space="preserve">Nustatytas 2 </w:t>
            </w:r>
            <w:r w:rsidR="00E55539" w:rsidRPr="00E55539">
              <w:rPr>
                <w:rFonts w:ascii="Times New Roman" w:hAnsi="Times New Roman" w:cs="Times New Roman"/>
                <w:sz w:val="24"/>
                <w:szCs w:val="24"/>
                <w:lang w:eastAsia="lt-LT"/>
              </w:rPr>
              <w:t>veiklos kokybės vertinimo lygis</w:t>
            </w:r>
          </w:p>
        </w:tc>
      </w:tr>
      <w:tr w:rsidR="000B7B0C" w:rsidRPr="00E55539" w14:paraId="33BE9512" w14:textId="77777777" w:rsidTr="00C81577">
        <w:trPr>
          <w:trHeight w:val="617"/>
        </w:trPr>
        <w:tc>
          <w:tcPr>
            <w:tcW w:w="2542" w:type="dxa"/>
            <w:vMerge/>
            <w:tcBorders>
              <w:top w:val="nil"/>
              <w:left w:val="single" w:sz="8" w:space="0" w:color="auto"/>
              <w:bottom w:val="single" w:sz="8" w:space="0" w:color="auto"/>
              <w:right w:val="single" w:sz="8" w:space="0" w:color="auto"/>
            </w:tcBorders>
            <w:vAlign w:val="center"/>
            <w:hideMark/>
          </w:tcPr>
          <w:p w14:paraId="13A1FD58" w14:textId="77777777"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11CDF077" w14:textId="22B1CD98" w:rsidR="000B7B0C" w:rsidRPr="00E55539" w:rsidRDefault="00E55539"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3.3. Ugdymo(si) organizavimas</w:t>
            </w:r>
            <w:r w:rsidR="00E018BB">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5763AE7" w14:textId="1F01A926"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Nustatytas 3 veiklos kokybės vertinimo lygis.</w:t>
            </w:r>
          </w:p>
        </w:tc>
      </w:tr>
      <w:tr w:rsidR="000B7B0C" w:rsidRPr="00E55539" w14:paraId="1E5357B6" w14:textId="77777777" w:rsidTr="00C81577">
        <w:trPr>
          <w:trHeight w:val="617"/>
        </w:trPr>
        <w:tc>
          <w:tcPr>
            <w:tcW w:w="2542" w:type="dxa"/>
            <w:vMerge/>
            <w:tcBorders>
              <w:top w:val="nil"/>
              <w:left w:val="single" w:sz="8" w:space="0" w:color="auto"/>
              <w:bottom w:val="single" w:sz="8" w:space="0" w:color="auto"/>
              <w:right w:val="single" w:sz="8" w:space="0" w:color="auto"/>
            </w:tcBorders>
            <w:vAlign w:val="center"/>
            <w:hideMark/>
          </w:tcPr>
          <w:p w14:paraId="3169B59F" w14:textId="77777777"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496ECB02" w14:textId="58EEB68E" w:rsidR="000B7B0C" w:rsidRPr="00E55539" w:rsidRDefault="00E55539"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3.4. Mokymas</w:t>
            </w:r>
            <w:r w:rsidR="009E0E88">
              <w:rPr>
                <w:rFonts w:ascii="Times New Roman" w:hAnsi="Times New Roman" w:cs="Times New Roman"/>
                <w:sz w:val="24"/>
                <w:szCs w:val="24"/>
                <w:lang w:eastAsia="lt-LT"/>
              </w:rPr>
              <w:t>is</w:t>
            </w:r>
            <w:r w:rsidR="00E018BB">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A6EDCCD" w14:textId="4B5F4472"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Nustatytas 2 veiklos kokybės vertinimo lygis.</w:t>
            </w:r>
          </w:p>
          <w:p w14:paraId="4C637383" w14:textId="77777777" w:rsidR="000B7B0C" w:rsidRPr="00E55539" w:rsidRDefault="000B7B0C" w:rsidP="00E55539">
            <w:pPr>
              <w:pStyle w:val="Betarp"/>
              <w:rPr>
                <w:rFonts w:ascii="Times New Roman" w:hAnsi="Times New Roman" w:cs="Times New Roman"/>
                <w:sz w:val="24"/>
                <w:szCs w:val="24"/>
                <w:lang w:eastAsia="lt-LT"/>
              </w:rPr>
            </w:pPr>
          </w:p>
        </w:tc>
      </w:tr>
      <w:tr w:rsidR="000B7B0C" w:rsidRPr="00E55539" w14:paraId="29493FF6" w14:textId="77777777" w:rsidTr="00C81577">
        <w:trPr>
          <w:trHeight w:val="561"/>
        </w:trPr>
        <w:tc>
          <w:tcPr>
            <w:tcW w:w="2542" w:type="dxa"/>
            <w:vMerge/>
            <w:tcBorders>
              <w:top w:val="nil"/>
              <w:left w:val="single" w:sz="8" w:space="0" w:color="auto"/>
              <w:bottom w:val="single" w:sz="8" w:space="0" w:color="auto"/>
              <w:right w:val="single" w:sz="8" w:space="0" w:color="auto"/>
            </w:tcBorders>
            <w:vAlign w:val="center"/>
            <w:hideMark/>
          </w:tcPr>
          <w:p w14:paraId="7E58A2E7" w14:textId="77777777" w:rsidR="000B7B0C" w:rsidRPr="00E55539" w:rsidRDefault="000B7B0C" w:rsidP="00E55539">
            <w:pPr>
              <w:pStyle w:val="Betarp"/>
              <w:rPr>
                <w:rFonts w:ascii="Times New Roman" w:hAnsi="Times New Roman" w:cs="Times New Roman"/>
                <w:sz w:val="24"/>
                <w:szCs w:val="24"/>
                <w:lang w:eastAsia="lt-LT"/>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B06716A" w14:textId="58DE5CCC"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3.5. (Įsi)vertinimas ugdymui</w:t>
            </w:r>
            <w:r w:rsidR="009E0E88">
              <w:rPr>
                <w:rFonts w:ascii="Times New Roman" w:hAnsi="Times New Roman" w:cs="Times New Roman"/>
                <w:sz w:val="24"/>
                <w:szCs w:val="24"/>
                <w:lang w:eastAsia="lt-LT"/>
              </w:rPr>
              <w: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139992C" w14:textId="20D195C5" w:rsidR="000B7B0C" w:rsidRPr="00E55539" w:rsidRDefault="000B7B0C" w:rsidP="00E55539">
            <w:pPr>
              <w:pStyle w:val="Betarp"/>
              <w:rPr>
                <w:rFonts w:ascii="Times New Roman" w:hAnsi="Times New Roman" w:cs="Times New Roman"/>
                <w:sz w:val="24"/>
                <w:szCs w:val="24"/>
                <w:lang w:eastAsia="lt-LT"/>
              </w:rPr>
            </w:pPr>
            <w:r w:rsidRPr="00E55539">
              <w:rPr>
                <w:rFonts w:ascii="Times New Roman" w:hAnsi="Times New Roman" w:cs="Times New Roman"/>
                <w:sz w:val="24"/>
                <w:szCs w:val="24"/>
                <w:lang w:eastAsia="lt-LT"/>
              </w:rPr>
              <w:t>Nustatytas 2 veiklos kokybės vertinimo lygis.</w:t>
            </w:r>
          </w:p>
          <w:p w14:paraId="0165610F" w14:textId="77777777" w:rsidR="000B7B0C" w:rsidRPr="00E55539" w:rsidRDefault="000B7B0C" w:rsidP="00E55539">
            <w:pPr>
              <w:pStyle w:val="Betarp"/>
              <w:rPr>
                <w:rFonts w:ascii="Times New Roman" w:hAnsi="Times New Roman" w:cs="Times New Roman"/>
                <w:sz w:val="24"/>
                <w:szCs w:val="24"/>
                <w:lang w:eastAsia="lt-LT"/>
              </w:rPr>
            </w:pPr>
          </w:p>
        </w:tc>
      </w:tr>
    </w:tbl>
    <w:p w14:paraId="69CAF7F9" w14:textId="77777777" w:rsidR="000B7B0C" w:rsidRPr="00A5469F" w:rsidRDefault="000B7B0C" w:rsidP="00AA7A11">
      <w:pPr>
        <w:jc w:val="both"/>
        <w:rPr>
          <w:rFonts w:ascii="Times New Roman" w:hAnsi="Times New Roman" w:cs="Times New Roman"/>
          <w:sz w:val="24"/>
          <w:szCs w:val="24"/>
        </w:rPr>
      </w:pPr>
    </w:p>
    <w:p w14:paraId="1A0E7DCF" w14:textId="5C5B766C" w:rsidR="007621EF" w:rsidRDefault="007621EF" w:rsidP="00AC7D66">
      <w:pPr>
        <w:ind w:firstLine="851"/>
        <w:jc w:val="both"/>
        <w:rPr>
          <w:rFonts w:ascii="Times New Roman" w:hAnsi="Times New Roman" w:cs="Times New Roman"/>
          <w:sz w:val="24"/>
          <w:szCs w:val="24"/>
        </w:rPr>
      </w:pPr>
      <w:r w:rsidRPr="00A5469F">
        <w:rPr>
          <w:rFonts w:ascii="Times New Roman" w:hAnsi="Times New Roman" w:cs="Times New Roman"/>
          <w:sz w:val="24"/>
          <w:szCs w:val="24"/>
        </w:rPr>
        <w:t>Pagrindimas (pagrindžianti informacija</w:t>
      </w:r>
      <w:r w:rsidR="00824680" w:rsidRPr="00A5469F">
        <w:rPr>
          <w:rFonts w:ascii="Times New Roman" w:hAnsi="Times New Roman" w:cs="Times New Roman"/>
          <w:sz w:val="24"/>
          <w:szCs w:val="24"/>
        </w:rPr>
        <w:t xml:space="preserve"> ir duomenys)</w:t>
      </w:r>
      <w:r w:rsidR="00C125C6">
        <w:rPr>
          <w:rFonts w:ascii="Times New Roman" w:hAnsi="Times New Roman" w:cs="Times New Roman"/>
          <w:sz w:val="24"/>
          <w:szCs w:val="24"/>
        </w:rPr>
        <w:t>.</w:t>
      </w:r>
    </w:p>
    <w:p w14:paraId="50D21E40" w14:textId="11DB211F" w:rsidR="00ED521B" w:rsidRPr="00C03592" w:rsidRDefault="00ED521B" w:rsidP="00C81577">
      <w:pPr>
        <w:spacing w:after="0" w:line="240" w:lineRule="auto"/>
        <w:ind w:left="40" w:right="20" w:firstLine="811"/>
        <w:jc w:val="both"/>
        <w:rPr>
          <w:rFonts w:ascii="Times New Roman" w:eastAsia="Times New Roman" w:hAnsi="Times New Roman" w:cs="Times New Roman"/>
          <w:b/>
          <w:i/>
          <w:sz w:val="24"/>
          <w:szCs w:val="24"/>
          <w:lang w:eastAsia="en-GB"/>
        </w:rPr>
      </w:pPr>
      <w:r w:rsidRPr="00C03592">
        <w:rPr>
          <w:rFonts w:ascii="Times New Roman" w:eastAsia="Times New Roman" w:hAnsi="Times New Roman" w:cs="Times New Roman"/>
          <w:sz w:val="24"/>
          <w:szCs w:val="24"/>
          <w:lang w:eastAsia="lt-LT"/>
        </w:rPr>
        <w:t xml:space="preserve">Išorinio vertinimo metu pastebėta, kad dauguma (apie </w:t>
      </w:r>
      <w:r w:rsidR="00317F92" w:rsidRPr="00C03592">
        <w:rPr>
          <w:rFonts w:ascii="Times New Roman" w:eastAsia="Times New Roman" w:hAnsi="Times New Roman" w:cs="Times New Roman"/>
          <w:sz w:val="24"/>
          <w:szCs w:val="24"/>
          <w:lang w:eastAsia="lt-LT"/>
        </w:rPr>
        <w:t>75</w:t>
      </w:r>
      <w:r w:rsidRPr="00C03592">
        <w:rPr>
          <w:rFonts w:ascii="Times New Roman" w:eastAsia="Times New Roman" w:hAnsi="Times New Roman" w:cs="Times New Roman"/>
          <w:sz w:val="24"/>
          <w:szCs w:val="24"/>
          <w:lang w:eastAsia="lt-LT"/>
        </w:rPr>
        <w:t xml:space="preserve"> proc.) ugdymo įstaigos bendruomenės narių </w:t>
      </w:r>
      <w:r w:rsidRPr="00C03592">
        <w:rPr>
          <w:rFonts w:ascii="Times New Roman" w:eastAsia="Times New Roman" w:hAnsi="Times New Roman" w:cs="Times New Roman"/>
          <w:sz w:val="24"/>
          <w:szCs w:val="24"/>
          <w:lang w:eastAsia="en-GB"/>
        </w:rPr>
        <w:t>žino ir supranta mokyklos vertybes</w:t>
      </w:r>
      <w:r w:rsidR="00AB418E" w:rsidRPr="00C03592">
        <w:rPr>
          <w:rFonts w:ascii="Times New Roman" w:eastAsia="Times New Roman" w:hAnsi="Times New Roman" w:cs="Times New Roman"/>
          <w:sz w:val="24"/>
          <w:szCs w:val="24"/>
          <w:lang w:eastAsia="en-GB"/>
        </w:rPr>
        <w:t>,</w:t>
      </w:r>
      <w:r w:rsidRPr="00C03592">
        <w:rPr>
          <w:rFonts w:ascii="Times New Roman" w:eastAsia="Times New Roman" w:hAnsi="Times New Roman" w:cs="Times New Roman"/>
          <w:sz w:val="24"/>
          <w:szCs w:val="24"/>
          <w:lang w:eastAsia="en-GB"/>
        </w:rPr>
        <w:t xml:space="preserve"> </w:t>
      </w:r>
      <w:r w:rsidRPr="00C03592">
        <w:rPr>
          <w:rFonts w:ascii="Times New Roman" w:eastAsia="Times New Roman" w:hAnsi="Times New Roman" w:cs="Times New Roman"/>
          <w:sz w:val="24"/>
          <w:szCs w:val="24"/>
          <w:lang w:val="pt-BR" w:eastAsia="en-GB"/>
        </w:rPr>
        <w:t>nurod</w:t>
      </w:r>
      <w:r w:rsidR="001446EB" w:rsidRPr="00C03592">
        <w:rPr>
          <w:rFonts w:ascii="Times New Roman" w:eastAsia="Times New Roman" w:hAnsi="Times New Roman" w:cs="Times New Roman"/>
          <w:sz w:val="24"/>
          <w:szCs w:val="24"/>
          <w:lang w:val="pt-BR" w:eastAsia="en-GB"/>
        </w:rPr>
        <w:t xml:space="preserve">o </w:t>
      </w:r>
      <w:r w:rsidRPr="00C03592">
        <w:rPr>
          <w:rFonts w:ascii="Times New Roman" w:eastAsia="Times New Roman" w:hAnsi="Times New Roman" w:cs="Times New Roman"/>
          <w:sz w:val="24"/>
          <w:szCs w:val="24"/>
          <w:lang w:val="pt-BR" w:eastAsia="en-GB"/>
        </w:rPr>
        <w:t>tuos pačius ugdymo įstaigos veiklos prioritetus ir vertybes</w:t>
      </w:r>
      <w:r w:rsidR="00BE6A3A" w:rsidRPr="00C03592">
        <w:rPr>
          <w:rFonts w:ascii="Times New Roman" w:eastAsia="Times New Roman" w:hAnsi="Times New Roman" w:cs="Times New Roman"/>
          <w:sz w:val="24"/>
          <w:szCs w:val="24"/>
          <w:lang w:val="pt-BR" w:eastAsia="en-GB"/>
        </w:rPr>
        <w:t xml:space="preserve">, </w:t>
      </w:r>
      <w:r w:rsidR="00BE6A3A" w:rsidRPr="00C03592">
        <w:rPr>
          <w:rFonts w:ascii="Times New Roman" w:eastAsia="Times New Roman" w:hAnsi="Times New Roman" w:cs="Times New Roman"/>
          <w:sz w:val="24"/>
          <w:szCs w:val="24"/>
          <w:lang w:eastAsia="en-GB"/>
        </w:rPr>
        <w:t>t</w:t>
      </w:r>
      <w:r w:rsidR="00F646F7" w:rsidRPr="00C03592">
        <w:rPr>
          <w:rFonts w:ascii="Times New Roman" w:eastAsia="Times New Roman" w:hAnsi="Times New Roman" w:cs="Times New Roman"/>
          <w:sz w:val="24"/>
          <w:szCs w:val="24"/>
          <w:lang w:eastAsia="en-GB"/>
        </w:rPr>
        <w:t xml:space="preserve">ačiau </w:t>
      </w:r>
      <w:r w:rsidR="00696439" w:rsidRPr="00C03592">
        <w:rPr>
          <w:rFonts w:ascii="Times New Roman" w:eastAsia="Times New Roman" w:hAnsi="Times New Roman" w:cs="Times New Roman"/>
          <w:sz w:val="24"/>
          <w:szCs w:val="24"/>
          <w:lang w:eastAsia="en-GB"/>
        </w:rPr>
        <w:t xml:space="preserve">IQES online mokinių apklausa (2019) parodė, kad su džiaugsmu į mokyklą eina tik </w:t>
      </w:r>
      <w:r w:rsidR="001446EB" w:rsidRPr="00C03592">
        <w:rPr>
          <w:rFonts w:ascii="Times New Roman" w:eastAsia="Times New Roman" w:hAnsi="Times New Roman" w:cs="Times New Roman"/>
          <w:sz w:val="24"/>
          <w:szCs w:val="24"/>
          <w:lang w:eastAsia="en-GB"/>
        </w:rPr>
        <w:t>47 proc. mokinių.</w:t>
      </w:r>
      <w:r w:rsidR="00696439" w:rsidRPr="00C03592">
        <w:rPr>
          <w:rFonts w:ascii="Times New Roman" w:eastAsia="Times New Roman" w:hAnsi="Times New Roman" w:cs="Times New Roman"/>
          <w:sz w:val="24"/>
          <w:szCs w:val="24"/>
          <w:lang w:eastAsia="en-GB"/>
        </w:rPr>
        <w:t xml:space="preserve"> </w:t>
      </w:r>
      <w:r w:rsidR="00F646F7" w:rsidRPr="00C03592">
        <w:rPr>
          <w:rFonts w:ascii="Times New Roman" w:eastAsia="Times New Roman" w:hAnsi="Times New Roman" w:cs="Times New Roman"/>
          <w:sz w:val="24"/>
          <w:szCs w:val="24"/>
          <w:lang w:eastAsia="en-GB"/>
        </w:rPr>
        <w:t>Pastebėta, kad m</w:t>
      </w:r>
      <w:r w:rsidR="00E012A9" w:rsidRPr="00C03592">
        <w:rPr>
          <w:rFonts w:ascii="Times New Roman" w:eastAsia="Times New Roman" w:hAnsi="Times New Roman" w:cs="Times New Roman"/>
          <w:sz w:val="24"/>
          <w:szCs w:val="24"/>
          <w:lang w:eastAsia="en-GB"/>
        </w:rPr>
        <w:t>okiniai neplanuoja savo tolimesnių siekių, nemoka patys keltis ti</w:t>
      </w:r>
      <w:r w:rsidR="00CC18EB" w:rsidRPr="00C03592">
        <w:rPr>
          <w:rFonts w:ascii="Times New Roman" w:eastAsia="Times New Roman" w:hAnsi="Times New Roman" w:cs="Times New Roman"/>
          <w:sz w:val="24"/>
          <w:szCs w:val="24"/>
          <w:lang w:eastAsia="en-GB"/>
        </w:rPr>
        <w:t>kslų, koreguoti ir atnaujinti jų</w:t>
      </w:r>
      <w:r w:rsidR="00E012A9" w:rsidRPr="00C03592">
        <w:rPr>
          <w:rFonts w:ascii="Times New Roman" w:eastAsia="Times New Roman" w:hAnsi="Times New Roman" w:cs="Times New Roman"/>
          <w:sz w:val="24"/>
          <w:szCs w:val="24"/>
          <w:lang w:eastAsia="en-GB"/>
        </w:rPr>
        <w:t>.</w:t>
      </w:r>
      <w:r w:rsidR="00F646F7" w:rsidRPr="00C03592">
        <w:rPr>
          <w:rFonts w:ascii="Times New Roman" w:hAnsi="Times New Roman" w:cs="Times New Roman"/>
          <w:bCs/>
          <w:sz w:val="24"/>
          <w:szCs w:val="24"/>
        </w:rPr>
        <w:t xml:space="preserve"> </w:t>
      </w:r>
      <w:r w:rsidR="00D20AD7" w:rsidRPr="00C03592">
        <w:rPr>
          <w:rFonts w:ascii="Times New Roman" w:eastAsia="Times New Roman" w:hAnsi="Times New Roman" w:cs="Times New Roman"/>
          <w:sz w:val="24"/>
          <w:szCs w:val="24"/>
          <w:lang w:eastAsia="en-GB"/>
        </w:rPr>
        <w:t xml:space="preserve">NMMP (2019) mokyklos ataskaita parodė, kad 2-okų matematikos ir skaitymo pasiekimai yra žemesni už kitų miestų ir mokyklų pasiekimus. 4-okų patikrinimas parodė, kad didžiausia problema yra skaitymas – beveik 30 proc. mokinių pasiekė tik patenkinamą lygį. 6-ų klasių mokiniai susidūrė su kliūtimis kitoje srityje – rašyme. </w:t>
      </w:r>
      <w:r w:rsidR="00023CA6" w:rsidRPr="00C03592">
        <w:rPr>
          <w:rFonts w:ascii="Times New Roman" w:eastAsia="Times New Roman" w:hAnsi="Times New Roman" w:cs="Times New Roman"/>
          <w:sz w:val="24"/>
          <w:szCs w:val="24"/>
          <w:lang w:eastAsia="en-GB"/>
        </w:rPr>
        <w:t>Iš visų patikrinime dalyvavusių šeštokų</w:t>
      </w:r>
      <w:r w:rsidR="008C3148" w:rsidRPr="00C03592">
        <w:rPr>
          <w:rFonts w:ascii="Times New Roman" w:eastAsia="Times New Roman" w:hAnsi="Times New Roman" w:cs="Times New Roman"/>
          <w:sz w:val="24"/>
          <w:szCs w:val="24"/>
          <w:lang w:eastAsia="en-GB"/>
        </w:rPr>
        <w:t>,</w:t>
      </w:r>
      <w:r w:rsidR="00023CA6" w:rsidRPr="00C03592">
        <w:rPr>
          <w:rFonts w:ascii="Times New Roman" w:eastAsia="Times New Roman" w:hAnsi="Times New Roman" w:cs="Times New Roman"/>
          <w:sz w:val="24"/>
          <w:szCs w:val="24"/>
          <w:lang w:eastAsia="en-GB"/>
        </w:rPr>
        <w:t xml:space="preserve"> 38,5 proc. net nepasiekė patenkinamo lygmens. </w:t>
      </w:r>
    </w:p>
    <w:p w14:paraId="135043C9" w14:textId="379FCB78" w:rsidR="00B978D5" w:rsidRPr="00C03592" w:rsidRDefault="00ED521B" w:rsidP="00C81577">
      <w:pPr>
        <w:spacing w:after="0" w:line="240" w:lineRule="auto"/>
        <w:ind w:left="40" w:right="20" w:firstLine="811"/>
        <w:jc w:val="both"/>
        <w:rPr>
          <w:rFonts w:ascii="Times New Roman" w:eastAsia="Times New Roman" w:hAnsi="Times New Roman" w:cs="Times New Roman"/>
          <w:sz w:val="24"/>
          <w:szCs w:val="24"/>
          <w:lang w:eastAsia="en-GB"/>
        </w:rPr>
      </w:pPr>
      <w:r w:rsidRPr="00C03592">
        <w:rPr>
          <w:rFonts w:ascii="Times New Roman" w:eastAsia="Times New Roman" w:hAnsi="Times New Roman" w:cs="Times New Roman"/>
          <w:sz w:val="24"/>
          <w:szCs w:val="24"/>
          <w:lang w:eastAsia="en-GB"/>
        </w:rPr>
        <w:t>Vertinant mokinio pasiekimus iš dalies atsižvel</w:t>
      </w:r>
      <w:r w:rsidR="008D68E8" w:rsidRPr="00C03592">
        <w:rPr>
          <w:rFonts w:ascii="Times New Roman" w:eastAsia="Times New Roman" w:hAnsi="Times New Roman" w:cs="Times New Roman"/>
          <w:sz w:val="24"/>
          <w:szCs w:val="24"/>
          <w:lang w:eastAsia="en-GB"/>
        </w:rPr>
        <w:t>giama</w:t>
      </w:r>
      <w:r w:rsidRPr="00C03592">
        <w:rPr>
          <w:rFonts w:ascii="Times New Roman" w:eastAsia="Times New Roman" w:hAnsi="Times New Roman" w:cs="Times New Roman"/>
          <w:sz w:val="24"/>
          <w:szCs w:val="24"/>
          <w:lang w:eastAsia="en-GB"/>
        </w:rPr>
        <w:t xml:space="preserve"> į kiekvieno mokinio individualią pažangą ir pastangas, specialiuosius ugdymo (-si) poreikius, įgūdžius, bendravimą, tačiau </w:t>
      </w:r>
      <w:r w:rsidR="008D68E8" w:rsidRPr="00C03592">
        <w:rPr>
          <w:rFonts w:ascii="Times New Roman" w:eastAsia="Times New Roman" w:hAnsi="Times New Roman" w:cs="Times New Roman"/>
          <w:sz w:val="24"/>
          <w:szCs w:val="24"/>
          <w:lang w:eastAsia="en-GB"/>
        </w:rPr>
        <w:t>pasigendama</w:t>
      </w:r>
      <w:r w:rsidRPr="00C03592">
        <w:rPr>
          <w:rFonts w:ascii="Times New Roman" w:eastAsia="Times New Roman" w:hAnsi="Times New Roman" w:cs="Times New Roman"/>
          <w:sz w:val="24"/>
          <w:szCs w:val="24"/>
          <w:lang w:eastAsia="en-GB"/>
        </w:rPr>
        <w:t xml:space="preserve"> vertinimo sistemingumo, mo</w:t>
      </w:r>
      <w:r w:rsidR="001446EB" w:rsidRPr="00C03592">
        <w:rPr>
          <w:rFonts w:ascii="Times New Roman" w:eastAsia="Times New Roman" w:hAnsi="Times New Roman" w:cs="Times New Roman"/>
          <w:sz w:val="24"/>
          <w:szCs w:val="24"/>
          <w:lang w:eastAsia="en-GB"/>
        </w:rPr>
        <w:t xml:space="preserve">kinių daromos pažangos analizės. </w:t>
      </w:r>
    </w:p>
    <w:p w14:paraId="6D0F7901" w14:textId="0D9DE4B5" w:rsidR="00ED521B" w:rsidRPr="00C81577" w:rsidRDefault="008D68E8" w:rsidP="00C81577">
      <w:pPr>
        <w:spacing w:after="0" w:line="240" w:lineRule="auto"/>
        <w:ind w:left="40" w:right="20" w:firstLine="811"/>
        <w:jc w:val="both"/>
        <w:rPr>
          <w:rFonts w:ascii="Times New Roman" w:eastAsia="Times New Roman" w:hAnsi="Times New Roman" w:cs="Times New Roman"/>
          <w:b/>
          <w:i/>
          <w:sz w:val="24"/>
          <w:szCs w:val="24"/>
          <w:lang w:eastAsia="en-GB"/>
        </w:rPr>
      </w:pPr>
      <w:r w:rsidRPr="00C03592">
        <w:rPr>
          <w:rFonts w:ascii="Times New Roman" w:eastAsia="Times New Roman" w:hAnsi="Times New Roman" w:cs="Times New Roman"/>
          <w:bCs/>
          <w:sz w:val="24"/>
          <w:szCs w:val="24"/>
          <w:lang w:eastAsia="en-GB"/>
        </w:rPr>
        <w:t>Pasteb</w:t>
      </w:r>
      <w:r w:rsidR="00AC7D66" w:rsidRPr="00C03592">
        <w:rPr>
          <w:rFonts w:ascii="Times New Roman" w:eastAsia="Times New Roman" w:hAnsi="Times New Roman" w:cs="Times New Roman"/>
          <w:bCs/>
          <w:sz w:val="24"/>
          <w:szCs w:val="24"/>
          <w:lang w:eastAsia="en-GB"/>
        </w:rPr>
        <w:t>ima</w:t>
      </w:r>
      <w:r w:rsidRPr="00C03592">
        <w:rPr>
          <w:rFonts w:ascii="Times New Roman" w:eastAsia="Times New Roman" w:hAnsi="Times New Roman" w:cs="Times New Roman"/>
          <w:bCs/>
          <w:sz w:val="24"/>
          <w:szCs w:val="24"/>
          <w:lang w:eastAsia="en-GB"/>
        </w:rPr>
        <w:t>, kad</w:t>
      </w:r>
      <w:r w:rsidR="00ED521B" w:rsidRPr="00C03592">
        <w:rPr>
          <w:rFonts w:ascii="Times New Roman" w:eastAsia="Times New Roman" w:hAnsi="Times New Roman" w:cs="Times New Roman"/>
          <w:bCs/>
          <w:sz w:val="24"/>
          <w:szCs w:val="24"/>
          <w:lang w:eastAsia="en-GB"/>
        </w:rPr>
        <w:t xml:space="preserve"> </w:t>
      </w:r>
      <w:r w:rsidR="00ED521B" w:rsidRPr="00C03592">
        <w:rPr>
          <w:rFonts w:ascii="Times New Roman" w:eastAsia="Times New Roman" w:hAnsi="Times New Roman" w:cs="Times New Roman"/>
          <w:sz w:val="24"/>
          <w:szCs w:val="24"/>
          <w:lang w:eastAsia="en-GB"/>
        </w:rPr>
        <w:t>mokytojai nepakankamai išnaudoja galimybes sužinoti mokinių mokymosi lūkesčius, juos analizuoti, lyginti su mokinių pasiekimais, aptarti mokymosi rezultatus bei fiksuoti padarytą pažangą.</w:t>
      </w:r>
      <w:r w:rsidRPr="00C03592">
        <w:rPr>
          <w:rFonts w:ascii="Times New Roman" w:eastAsia="Times New Roman" w:hAnsi="Times New Roman" w:cs="Times New Roman"/>
          <w:sz w:val="24"/>
          <w:szCs w:val="24"/>
          <w:lang w:eastAsia="en-GB"/>
        </w:rPr>
        <w:t xml:space="preserve"> </w:t>
      </w:r>
      <w:r w:rsidR="00387F28" w:rsidRPr="00C03592">
        <w:rPr>
          <w:rFonts w:ascii="Times New Roman" w:eastAsia="Times New Roman" w:hAnsi="Times New Roman" w:cs="Times New Roman"/>
          <w:sz w:val="24"/>
          <w:szCs w:val="24"/>
          <w:lang w:eastAsia="en-GB"/>
        </w:rPr>
        <w:t xml:space="preserve">Mokslo metų pradžioje atliktas 2, 4, 6 ir 8 klasių mokinių diagnostinis testavimas parodė, kad didžiausią dėmesį būtina atkreipti į </w:t>
      </w:r>
      <w:r w:rsidR="0019120E" w:rsidRPr="00C03592">
        <w:rPr>
          <w:rFonts w:ascii="Times New Roman" w:eastAsia="Times New Roman" w:hAnsi="Times New Roman" w:cs="Times New Roman"/>
          <w:sz w:val="24"/>
          <w:szCs w:val="24"/>
          <w:lang w:eastAsia="en-GB"/>
        </w:rPr>
        <w:t xml:space="preserve">vyresnių </w:t>
      </w:r>
      <w:r w:rsidR="00387F28" w:rsidRPr="00C03592">
        <w:rPr>
          <w:rFonts w:ascii="Times New Roman" w:eastAsia="Times New Roman" w:hAnsi="Times New Roman" w:cs="Times New Roman"/>
          <w:sz w:val="24"/>
          <w:szCs w:val="24"/>
          <w:lang w:eastAsia="en-GB"/>
        </w:rPr>
        <w:t xml:space="preserve">mokinių rašymą – 36,5 </w:t>
      </w:r>
      <w:r w:rsidR="00E52CAA" w:rsidRPr="00717A68">
        <w:rPr>
          <w:rFonts w:ascii="Times New Roman" w:eastAsia="Times New Roman" w:hAnsi="Times New Roman" w:cs="Times New Roman"/>
          <w:sz w:val="24"/>
          <w:szCs w:val="24"/>
          <w:lang w:eastAsia="lt-LT"/>
        </w:rPr>
        <w:t>proc.</w:t>
      </w:r>
      <w:r w:rsidR="00EB25DC" w:rsidRPr="00717A68">
        <w:rPr>
          <w:rFonts w:ascii="Times New Roman" w:eastAsia="Times New Roman" w:hAnsi="Times New Roman" w:cs="Times New Roman"/>
          <w:sz w:val="24"/>
          <w:szCs w:val="24"/>
          <w:lang w:eastAsia="lt-LT"/>
        </w:rPr>
        <w:t xml:space="preserve"> </w:t>
      </w:r>
      <w:r w:rsidR="00387F28" w:rsidRPr="00717A68">
        <w:rPr>
          <w:rFonts w:ascii="Times New Roman" w:eastAsia="Times New Roman" w:hAnsi="Times New Roman" w:cs="Times New Roman"/>
          <w:sz w:val="24"/>
          <w:szCs w:val="24"/>
          <w:lang w:eastAsia="lt-LT"/>
        </w:rPr>
        <w:t xml:space="preserve">6-ų klasių ir 46 </w:t>
      </w:r>
      <w:r w:rsidR="00E52CAA" w:rsidRPr="00717A68">
        <w:rPr>
          <w:rFonts w:ascii="Times New Roman" w:eastAsia="Times New Roman" w:hAnsi="Times New Roman" w:cs="Times New Roman"/>
          <w:sz w:val="24"/>
          <w:szCs w:val="24"/>
          <w:lang w:eastAsia="lt-LT"/>
        </w:rPr>
        <w:t>proc.</w:t>
      </w:r>
      <w:r w:rsidR="00387F28" w:rsidRPr="00717A68">
        <w:rPr>
          <w:rFonts w:ascii="Times New Roman" w:eastAsia="Times New Roman" w:hAnsi="Times New Roman" w:cs="Times New Roman"/>
          <w:sz w:val="24"/>
          <w:szCs w:val="24"/>
          <w:lang w:eastAsia="lt-LT"/>
        </w:rPr>
        <w:t xml:space="preserve"> 8-ų klasių mokinių nepasiekė patenkinamo lygmens. </w:t>
      </w:r>
      <w:r w:rsidR="00387F28" w:rsidRPr="006D1C72">
        <w:rPr>
          <w:rFonts w:ascii="Times New Roman" w:eastAsia="Times New Roman" w:hAnsi="Times New Roman" w:cs="Times New Roman"/>
          <w:sz w:val="24"/>
          <w:szCs w:val="24"/>
          <w:lang w:eastAsia="lt-LT"/>
        </w:rPr>
        <w:t>Tų pačių klasių mokinių matematiniai gebėjimai</w:t>
      </w:r>
      <w:r w:rsidR="00EB25DC" w:rsidRPr="006D1C72">
        <w:rPr>
          <w:rFonts w:ascii="Times New Roman" w:eastAsia="Times New Roman" w:hAnsi="Times New Roman" w:cs="Times New Roman"/>
          <w:sz w:val="24"/>
          <w:szCs w:val="24"/>
          <w:lang w:eastAsia="lt-LT"/>
        </w:rPr>
        <w:t xml:space="preserve"> yra geresni – 66 </w:t>
      </w:r>
      <w:r w:rsidR="00E52CAA" w:rsidRPr="006D1C72">
        <w:rPr>
          <w:rFonts w:ascii="Times New Roman" w:eastAsia="Times New Roman" w:hAnsi="Times New Roman" w:cs="Times New Roman"/>
          <w:sz w:val="24"/>
          <w:szCs w:val="24"/>
          <w:lang w:eastAsia="lt-LT"/>
        </w:rPr>
        <w:t>proc.</w:t>
      </w:r>
      <w:r w:rsidR="00EB25DC" w:rsidRPr="006D1C72">
        <w:rPr>
          <w:rFonts w:ascii="Times New Roman" w:eastAsia="Times New Roman" w:hAnsi="Times New Roman" w:cs="Times New Roman"/>
          <w:sz w:val="24"/>
          <w:szCs w:val="24"/>
          <w:lang w:eastAsia="lt-LT"/>
        </w:rPr>
        <w:t xml:space="preserve"> šeštokų ir 45 </w:t>
      </w:r>
      <w:r w:rsidR="00E52CAA" w:rsidRPr="006D1C72">
        <w:rPr>
          <w:rFonts w:ascii="Times New Roman" w:eastAsia="Times New Roman" w:hAnsi="Times New Roman" w:cs="Times New Roman"/>
          <w:sz w:val="24"/>
          <w:szCs w:val="24"/>
          <w:lang w:eastAsia="lt-LT"/>
        </w:rPr>
        <w:t xml:space="preserve">proc. </w:t>
      </w:r>
      <w:r w:rsidR="00EB25DC" w:rsidRPr="006D1C72">
        <w:rPr>
          <w:rFonts w:ascii="Times New Roman" w:eastAsia="Times New Roman" w:hAnsi="Times New Roman" w:cs="Times New Roman"/>
          <w:sz w:val="24"/>
          <w:szCs w:val="24"/>
          <w:lang w:eastAsia="lt-LT"/>
        </w:rPr>
        <w:t xml:space="preserve">aštuntokų yra pasiekę pagrindinį lygmenį, tačiau tik vienas aštuntokas yra pasiekęs aukštesnįjį lygį. </w:t>
      </w:r>
      <w:r w:rsidR="001F2112" w:rsidRPr="006D1C72">
        <w:rPr>
          <w:rFonts w:ascii="Times New Roman" w:eastAsia="Times New Roman" w:hAnsi="Times New Roman" w:cs="Times New Roman"/>
          <w:sz w:val="24"/>
          <w:szCs w:val="24"/>
          <w:lang w:eastAsia="lt-LT"/>
        </w:rPr>
        <w:t xml:space="preserve">Matematikos diagnostinius testus atliko 40 ketvirtų  klasių mokinių. Nei vienas jų nepasiekė aukštesniojo lygmens, daugelis (53 </w:t>
      </w:r>
      <w:r w:rsidR="00E52CAA" w:rsidRPr="006D1C72">
        <w:rPr>
          <w:rFonts w:ascii="Times New Roman" w:eastAsia="Times New Roman" w:hAnsi="Times New Roman" w:cs="Times New Roman"/>
          <w:sz w:val="24"/>
          <w:szCs w:val="24"/>
          <w:lang w:eastAsia="lt-LT"/>
        </w:rPr>
        <w:t>proc.</w:t>
      </w:r>
      <w:r w:rsidR="001F2112" w:rsidRPr="006D1C72">
        <w:rPr>
          <w:rFonts w:ascii="Times New Roman" w:eastAsia="Times New Roman" w:hAnsi="Times New Roman" w:cs="Times New Roman"/>
          <w:sz w:val="24"/>
          <w:szCs w:val="24"/>
          <w:lang w:eastAsia="lt-LT"/>
        </w:rPr>
        <w:t>) mokosi tik pa</w:t>
      </w:r>
      <w:r w:rsidR="0019120E" w:rsidRPr="006D1C72">
        <w:rPr>
          <w:rFonts w:ascii="Times New Roman" w:eastAsia="Times New Roman" w:hAnsi="Times New Roman" w:cs="Times New Roman"/>
          <w:sz w:val="24"/>
          <w:szCs w:val="24"/>
          <w:lang w:eastAsia="lt-LT"/>
        </w:rPr>
        <w:t xml:space="preserve">tenkinamai. Labai panaši situacija ir su antrokų ir ketvirtokų teksto suvokimu bei rašymu. </w:t>
      </w:r>
      <w:r w:rsidR="0019120E" w:rsidRPr="00C03592">
        <w:rPr>
          <w:rFonts w:ascii="Times New Roman" w:hAnsi="Times New Roman" w:cs="Times New Roman"/>
          <w:bCs/>
          <w:sz w:val="24"/>
          <w:szCs w:val="24"/>
        </w:rPr>
        <w:t>Mokiniai stokoja mokymosi motyvacijos, todėl mokinių mokymosi pasiekimai yra gan žemo lygmenis.</w:t>
      </w:r>
      <w:r w:rsidR="00266D32" w:rsidRPr="00C03592">
        <w:rPr>
          <w:rFonts w:ascii="Times New Roman" w:hAnsi="Times New Roman" w:cs="Times New Roman"/>
          <w:bCs/>
          <w:sz w:val="24"/>
          <w:szCs w:val="24"/>
        </w:rPr>
        <w:t xml:space="preserve"> </w:t>
      </w:r>
    </w:p>
    <w:p w14:paraId="6F005AB1" w14:textId="77777777" w:rsidR="00205B2A" w:rsidRPr="00205B2A" w:rsidRDefault="000E50AB" w:rsidP="00C81577">
      <w:pPr>
        <w:pStyle w:val="Pagrindinistekstas"/>
        <w:ind w:firstLine="811"/>
      </w:pPr>
      <w:r w:rsidRPr="00205B2A">
        <w:rPr>
          <w:lang w:eastAsia="en-GB"/>
        </w:rPr>
        <w:t>Dažn</w:t>
      </w:r>
      <w:r w:rsidR="000A48EB" w:rsidRPr="00205B2A">
        <w:rPr>
          <w:lang w:eastAsia="en-GB"/>
        </w:rPr>
        <w:t>ai</w:t>
      </w:r>
      <w:r w:rsidRPr="00205B2A">
        <w:rPr>
          <w:lang w:eastAsia="en-GB"/>
        </w:rPr>
        <w:t xml:space="preserve"> vertinimo kriterijai mokiniams </w:t>
      </w:r>
      <w:r w:rsidR="000A48EB" w:rsidRPr="00205B2A">
        <w:rPr>
          <w:lang w:eastAsia="en-GB"/>
        </w:rPr>
        <w:t>yra</w:t>
      </w:r>
      <w:r w:rsidRPr="00205B2A">
        <w:rPr>
          <w:lang w:eastAsia="en-GB"/>
        </w:rPr>
        <w:t xml:space="preserve"> neaiškūs, nes pamokos uždavinys orientuotas į veiklas, o ne į pamatuojamo rezultato siekimą. Pasigesta vertinimo, skatinančio analizuoti, kelti hipotezes, daryti išvadas</w:t>
      </w:r>
      <w:r w:rsidRPr="00C03592">
        <w:rPr>
          <w:lang w:eastAsia="en-GB"/>
        </w:rPr>
        <w:t>.</w:t>
      </w:r>
      <w:r w:rsidR="00912B12" w:rsidRPr="00C03592">
        <w:rPr>
          <w:lang w:eastAsia="en-GB"/>
        </w:rPr>
        <w:t xml:space="preserve"> </w:t>
      </w:r>
      <w:r w:rsidR="00E66942" w:rsidRPr="00C03592">
        <w:rPr>
          <w:lang w:eastAsia="en-GB"/>
        </w:rPr>
        <w:t xml:space="preserve">NMMP 2019 m. Mokyklos ataskaita parodė, kad silpnos 8-okų žinios matematikos ir gamtos mokslų srityje. Jų pasiekimų įvertinimas atsidūrė žemų įvertinimų MTT taškais </w:t>
      </w:r>
      <w:r w:rsidR="00B978D5" w:rsidRPr="00205B2A">
        <w:rPr>
          <w:lang w:eastAsia="en-GB"/>
        </w:rPr>
        <w:t xml:space="preserve">diagramos dalyje. </w:t>
      </w:r>
    </w:p>
    <w:p w14:paraId="0089DEF4" w14:textId="627A2561" w:rsidR="00C33B9F" w:rsidRPr="00C33B9F" w:rsidRDefault="006521E3" w:rsidP="00C81577">
      <w:pPr>
        <w:pStyle w:val="Pagrindinistekstas"/>
        <w:ind w:firstLine="811"/>
        <w:rPr>
          <w:lang w:eastAsia="en-GB"/>
        </w:rPr>
      </w:pPr>
      <w:r w:rsidRPr="00C33B9F">
        <w:lastRenderedPageBreak/>
        <w:t>Mokykloje 2018</w:t>
      </w:r>
      <w:r w:rsidR="0051721B" w:rsidRPr="00C33B9F">
        <w:t xml:space="preserve"> </w:t>
      </w:r>
      <w:r w:rsidRPr="00C33B9F">
        <w:t>m. atliktas 6-8 klasių mokinių tyrimas parodė, kad apie 6 proc. jų patiria pašaipas ir patyčias.</w:t>
      </w:r>
      <w:r w:rsidR="0051721B" w:rsidRPr="00C33B9F">
        <w:t xml:space="preserve"> Apie 35 proc. mokinių nurodė, kad juos piktina ir skaudina problemos, kurios iškyla mokykloje, todėl mokykloje reikalinga saugi terapinė zona, kurioje padedant Švietimo pagalbos specialistams būtų galima padėti mokiniams konstruktyviai keisti susidariusias problemines situacijas.</w:t>
      </w:r>
    </w:p>
    <w:p w14:paraId="16EB834D" w14:textId="2AEBF14D" w:rsidR="00082047" w:rsidRPr="007B7C1C" w:rsidRDefault="00AB5AFA" w:rsidP="00C81577">
      <w:pPr>
        <w:pStyle w:val="Pagrindinistekstas"/>
        <w:ind w:firstLine="811"/>
        <w:rPr>
          <w:rStyle w:val="st"/>
          <w:sz w:val="24"/>
          <w:szCs w:val="24"/>
          <w:lang w:eastAsia="en-GB"/>
        </w:rPr>
      </w:pPr>
      <w:r w:rsidRPr="007B7C1C">
        <w:t xml:space="preserve">Išanalizavus </w:t>
      </w:r>
      <w:r w:rsidR="00082047" w:rsidRPr="007B7C1C">
        <w:t xml:space="preserve">kelių metų </w:t>
      </w:r>
      <w:r w:rsidRPr="007B7C1C">
        <w:rPr>
          <w:rStyle w:val="Emfaz"/>
          <w:i w:val="0"/>
          <w:sz w:val="24"/>
          <w:szCs w:val="24"/>
        </w:rPr>
        <w:t>pažangumo</w:t>
      </w:r>
      <w:r w:rsidRPr="007B7C1C">
        <w:rPr>
          <w:rStyle w:val="st"/>
          <w:i/>
          <w:sz w:val="24"/>
          <w:szCs w:val="24"/>
        </w:rPr>
        <w:t xml:space="preserve"> </w:t>
      </w:r>
      <w:r w:rsidRPr="007B7C1C">
        <w:rPr>
          <w:rStyle w:val="st"/>
          <w:sz w:val="24"/>
          <w:szCs w:val="24"/>
        </w:rPr>
        <w:t>ir lankomumo</w:t>
      </w:r>
      <w:r w:rsidRPr="007B7C1C">
        <w:rPr>
          <w:rStyle w:val="st"/>
          <w:i/>
          <w:sz w:val="24"/>
          <w:szCs w:val="24"/>
        </w:rPr>
        <w:t xml:space="preserve"> </w:t>
      </w:r>
      <w:r w:rsidRPr="007B7C1C">
        <w:rPr>
          <w:rStyle w:val="Emfaz"/>
          <w:i w:val="0"/>
          <w:sz w:val="24"/>
          <w:szCs w:val="24"/>
        </w:rPr>
        <w:t>ataskaitas</w:t>
      </w:r>
      <w:r w:rsidRPr="007B7C1C">
        <w:rPr>
          <w:rStyle w:val="st"/>
          <w:sz w:val="24"/>
          <w:szCs w:val="24"/>
        </w:rPr>
        <w:t xml:space="preserve"> pastebimas pažan</w:t>
      </w:r>
      <w:r w:rsidR="00082047" w:rsidRPr="007B7C1C">
        <w:rPr>
          <w:rStyle w:val="st"/>
          <w:sz w:val="24"/>
          <w:szCs w:val="24"/>
        </w:rPr>
        <w:t xml:space="preserve">gos ir mokymosi kokybės kilimas, todėl pasirinktas tikslas yra </w:t>
      </w:r>
      <w:r w:rsidR="00305453" w:rsidRPr="007B7C1C">
        <w:rPr>
          <w:rStyle w:val="st"/>
          <w:sz w:val="24"/>
          <w:szCs w:val="24"/>
        </w:rPr>
        <w:t>tolimesnis pažangos augimas, kuriant naujas inovatyvias aplinkas bei tobulinant ugdymo (-si) procesą.</w:t>
      </w:r>
    </w:p>
    <w:p w14:paraId="2429C6F5" w14:textId="77777777" w:rsidR="0051721B" w:rsidRPr="0051721B" w:rsidRDefault="0051721B" w:rsidP="0051721B">
      <w:pPr>
        <w:pStyle w:val="Pagrindinistekstas"/>
        <w:ind w:firstLine="1276"/>
        <w:jc w:val="both"/>
        <w:rPr>
          <w:rStyle w:val="st"/>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155"/>
        <w:gridCol w:w="1984"/>
      </w:tblGrid>
      <w:tr w:rsidR="00082047" w:rsidRPr="0051721B" w14:paraId="11922F5C" w14:textId="77777777" w:rsidTr="00082047">
        <w:trPr>
          <w:trHeight w:val="335"/>
        </w:trPr>
        <w:tc>
          <w:tcPr>
            <w:tcW w:w="1985" w:type="dxa"/>
            <w:shd w:val="clear" w:color="auto" w:fill="F2F2F2"/>
          </w:tcPr>
          <w:p w14:paraId="6418E24F" w14:textId="00AED5A5" w:rsidR="00082047" w:rsidRPr="0051721B" w:rsidRDefault="00082047" w:rsidP="008B58C5">
            <w:pPr>
              <w:spacing w:after="0" w:line="240" w:lineRule="auto"/>
              <w:jc w:val="both"/>
              <w:rPr>
                <w:rFonts w:ascii="Times New Roman" w:eastAsia="Times New Roman" w:hAnsi="Times New Roman" w:cs="Times New Roman"/>
                <w:b/>
                <w:sz w:val="24"/>
                <w:szCs w:val="24"/>
                <w:lang w:eastAsia="en-GB"/>
              </w:rPr>
            </w:pPr>
            <w:r w:rsidRPr="0051721B">
              <w:rPr>
                <w:rFonts w:ascii="Times New Roman" w:eastAsia="Times New Roman" w:hAnsi="Times New Roman" w:cs="Times New Roman"/>
                <w:b/>
                <w:sz w:val="24"/>
                <w:szCs w:val="24"/>
                <w:lang w:eastAsia="en-GB"/>
              </w:rPr>
              <w:t>Mokslo metai</w:t>
            </w:r>
          </w:p>
        </w:tc>
        <w:tc>
          <w:tcPr>
            <w:tcW w:w="2155" w:type="dxa"/>
            <w:shd w:val="clear" w:color="auto" w:fill="F2F2F2"/>
          </w:tcPr>
          <w:p w14:paraId="29AED987" w14:textId="5B4F6C1E" w:rsidR="00082047" w:rsidRPr="0051721B" w:rsidRDefault="00082047" w:rsidP="008B58C5">
            <w:pPr>
              <w:spacing w:after="0" w:line="240" w:lineRule="auto"/>
              <w:jc w:val="both"/>
              <w:rPr>
                <w:rFonts w:ascii="Times New Roman" w:eastAsia="Times New Roman" w:hAnsi="Times New Roman" w:cs="Times New Roman"/>
                <w:b/>
                <w:sz w:val="24"/>
                <w:szCs w:val="24"/>
                <w:lang w:eastAsia="en-GB"/>
              </w:rPr>
            </w:pPr>
            <w:r w:rsidRPr="0051721B">
              <w:rPr>
                <w:rFonts w:ascii="Times New Roman" w:eastAsia="Times New Roman" w:hAnsi="Times New Roman" w:cs="Times New Roman"/>
                <w:b/>
                <w:sz w:val="24"/>
                <w:szCs w:val="24"/>
                <w:lang w:eastAsia="en-GB"/>
              </w:rPr>
              <w:t>Pažangumas</w:t>
            </w:r>
          </w:p>
        </w:tc>
        <w:tc>
          <w:tcPr>
            <w:tcW w:w="1984" w:type="dxa"/>
            <w:shd w:val="clear" w:color="auto" w:fill="F2F2F2"/>
          </w:tcPr>
          <w:p w14:paraId="33DBC7F1" w14:textId="0DC34716" w:rsidR="00082047" w:rsidRPr="0051721B" w:rsidRDefault="00082047" w:rsidP="008B58C5">
            <w:pPr>
              <w:spacing w:after="0" w:line="240" w:lineRule="auto"/>
              <w:jc w:val="both"/>
              <w:rPr>
                <w:rFonts w:ascii="Times New Roman" w:eastAsia="Times New Roman" w:hAnsi="Times New Roman" w:cs="Times New Roman"/>
                <w:b/>
                <w:sz w:val="24"/>
                <w:szCs w:val="24"/>
                <w:lang w:eastAsia="en-GB"/>
              </w:rPr>
            </w:pPr>
            <w:r w:rsidRPr="0051721B">
              <w:rPr>
                <w:rFonts w:ascii="Times New Roman" w:eastAsia="Times New Roman" w:hAnsi="Times New Roman" w:cs="Times New Roman"/>
                <w:b/>
                <w:sz w:val="24"/>
                <w:szCs w:val="24"/>
                <w:lang w:eastAsia="en-GB"/>
              </w:rPr>
              <w:t>Kokybė</w:t>
            </w:r>
          </w:p>
        </w:tc>
      </w:tr>
      <w:tr w:rsidR="00082047" w:rsidRPr="00E012A9" w14:paraId="1C5D0E9E" w14:textId="77777777" w:rsidTr="00082047">
        <w:tc>
          <w:tcPr>
            <w:tcW w:w="1985" w:type="dxa"/>
          </w:tcPr>
          <w:p w14:paraId="302FA8DA" w14:textId="320EB675" w:rsidR="00082047" w:rsidRPr="00E012A9" w:rsidRDefault="00082047" w:rsidP="00082047">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2017-2018 m. m. </w:t>
            </w:r>
          </w:p>
        </w:tc>
        <w:tc>
          <w:tcPr>
            <w:tcW w:w="2155" w:type="dxa"/>
            <w:vAlign w:val="center"/>
          </w:tcPr>
          <w:p w14:paraId="2F6D712A" w14:textId="1CE334AF" w:rsidR="00082047" w:rsidRPr="00E012A9" w:rsidRDefault="00082047" w:rsidP="008B58C5">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98,3 proc.</w:t>
            </w:r>
          </w:p>
        </w:tc>
        <w:tc>
          <w:tcPr>
            <w:tcW w:w="1984" w:type="dxa"/>
            <w:vAlign w:val="center"/>
          </w:tcPr>
          <w:p w14:paraId="149B140E" w14:textId="51CA6DF6" w:rsidR="00082047" w:rsidRPr="00E012A9" w:rsidRDefault="00082047" w:rsidP="00082047">
            <w:pPr>
              <w:spacing w:after="0" w:line="240" w:lineRule="auto"/>
              <w:jc w:val="both"/>
              <w:rPr>
                <w:rFonts w:ascii="Times New Roman" w:eastAsia="Times New Roman" w:hAnsi="Times New Roman" w:cs="Times New Roman"/>
                <w:lang w:eastAsia="en-GB"/>
              </w:rPr>
            </w:pPr>
            <w:r w:rsidRPr="00E012A9">
              <w:rPr>
                <w:rFonts w:ascii="Times New Roman" w:eastAsia="Times New Roman" w:hAnsi="Times New Roman" w:cs="Times New Roman"/>
                <w:lang w:eastAsia="en-GB"/>
              </w:rPr>
              <w:t>3</w:t>
            </w:r>
            <w:r>
              <w:rPr>
                <w:rFonts w:ascii="Times New Roman" w:eastAsia="Times New Roman" w:hAnsi="Times New Roman" w:cs="Times New Roman"/>
                <w:lang w:eastAsia="en-GB"/>
              </w:rPr>
              <w:t>6,6 proc</w:t>
            </w:r>
            <w:r w:rsidR="00AC488B">
              <w:rPr>
                <w:rFonts w:ascii="Times New Roman" w:eastAsia="Times New Roman" w:hAnsi="Times New Roman" w:cs="Times New Roman"/>
                <w:lang w:eastAsia="en-GB"/>
              </w:rPr>
              <w:t>.</w:t>
            </w:r>
          </w:p>
        </w:tc>
      </w:tr>
      <w:tr w:rsidR="00082047" w:rsidRPr="00E012A9" w14:paraId="67A2E4AA" w14:textId="77777777" w:rsidTr="00082047">
        <w:tc>
          <w:tcPr>
            <w:tcW w:w="1985" w:type="dxa"/>
          </w:tcPr>
          <w:p w14:paraId="39067959" w14:textId="6C681E32" w:rsidR="00082047" w:rsidRPr="00E012A9" w:rsidRDefault="00082047" w:rsidP="00082047">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2018-2019 m. m.</w:t>
            </w:r>
          </w:p>
        </w:tc>
        <w:tc>
          <w:tcPr>
            <w:tcW w:w="2155" w:type="dxa"/>
            <w:vAlign w:val="center"/>
          </w:tcPr>
          <w:p w14:paraId="486A1CC7" w14:textId="6E830055" w:rsidR="00082047" w:rsidRPr="00E012A9" w:rsidRDefault="00082047" w:rsidP="008B58C5">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98,3 proc.</w:t>
            </w:r>
          </w:p>
        </w:tc>
        <w:tc>
          <w:tcPr>
            <w:tcW w:w="1984" w:type="dxa"/>
            <w:vAlign w:val="center"/>
          </w:tcPr>
          <w:p w14:paraId="29DEE924" w14:textId="6137A6DB" w:rsidR="00082047" w:rsidRPr="00E012A9" w:rsidRDefault="00082047" w:rsidP="00082047">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49</w:t>
            </w:r>
            <w:r w:rsidRPr="00E012A9">
              <w:rPr>
                <w:rFonts w:ascii="Times New Roman" w:eastAsia="Times New Roman" w:hAnsi="Times New Roman" w:cs="Times New Roman"/>
                <w:lang w:eastAsia="en-GB"/>
              </w:rPr>
              <w:t>,</w:t>
            </w:r>
            <w:r>
              <w:rPr>
                <w:rFonts w:ascii="Times New Roman" w:eastAsia="Times New Roman" w:hAnsi="Times New Roman" w:cs="Times New Roman"/>
                <w:lang w:eastAsia="en-GB"/>
              </w:rPr>
              <w:t>9</w:t>
            </w:r>
            <w:r w:rsidRPr="00E012A9">
              <w:rPr>
                <w:rFonts w:ascii="Times New Roman" w:eastAsia="Times New Roman" w:hAnsi="Times New Roman" w:cs="Times New Roman"/>
                <w:lang w:eastAsia="en-GB"/>
              </w:rPr>
              <w:t xml:space="preserve"> proc.</w:t>
            </w:r>
          </w:p>
        </w:tc>
      </w:tr>
      <w:tr w:rsidR="00082047" w:rsidRPr="00E012A9" w14:paraId="6A023B4B" w14:textId="77777777" w:rsidTr="00082047">
        <w:tc>
          <w:tcPr>
            <w:tcW w:w="1985" w:type="dxa"/>
          </w:tcPr>
          <w:p w14:paraId="1F3E9922" w14:textId="03D00D1E" w:rsidR="00082047" w:rsidRDefault="00082047" w:rsidP="00082047">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2019-2020 m. m.</w:t>
            </w:r>
          </w:p>
        </w:tc>
        <w:tc>
          <w:tcPr>
            <w:tcW w:w="2155" w:type="dxa"/>
            <w:vAlign w:val="center"/>
          </w:tcPr>
          <w:p w14:paraId="3F85805F" w14:textId="0AF9F720" w:rsidR="00082047" w:rsidRPr="00E012A9" w:rsidRDefault="00082047" w:rsidP="008B58C5">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99,0 proc.</w:t>
            </w:r>
          </w:p>
        </w:tc>
        <w:tc>
          <w:tcPr>
            <w:tcW w:w="1984" w:type="dxa"/>
            <w:vAlign w:val="center"/>
          </w:tcPr>
          <w:p w14:paraId="7F9AA03D" w14:textId="2983F565" w:rsidR="00082047" w:rsidRPr="00E012A9" w:rsidRDefault="00082047" w:rsidP="008B58C5">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56,2 </w:t>
            </w:r>
            <w:r w:rsidRPr="00E012A9">
              <w:rPr>
                <w:rFonts w:ascii="Times New Roman" w:eastAsia="Times New Roman" w:hAnsi="Times New Roman" w:cs="Times New Roman"/>
                <w:lang w:eastAsia="en-GB"/>
              </w:rPr>
              <w:t>proc.</w:t>
            </w:r>
          </w:p>
        </w:tc>
      </w:tr>
    </w:tbl>
    <w:p w14:paraId="69905113" w14:textId="17F53E80" w:rsidR="00BE6A3A" w:rsidRDefault="00BE6A3A" w:rsidP="00AA7A11">
      <w:pPr>
        <w:jc w:val="both"/>
        <w:rPr>
          <w:rStyle w:val="st"/>
        </w:rPr>
      </w:pPr>
      <w:r>
        <w:rPr>
          <w:rStyle w:val="st"/>
        </w:rPr>
        <w:tab/>
      </w:r>
    </w:p>
    <w:p w14:paraId="3941D5EC" w14:textId="4825C351" w:rsidR="002454D4" w:rsidRPr="002454D4" w:rsidRDefault="00A30DED" w:rsidP="002454D4">
      <w:pPr>
        <w:spacing w:after="0" w:line="240" w:lineRule="auto"/>
        <w:jc w:val="both"/>
        <w:rPr>
          <w:color w:val="FF0000"/>
        </w:rPr>
      </w:pPr>
      <w:r w:rsidRPr="002454D4">
        <w:rPr>
          <w:rFonts w:ascii="Times New Roman" w:hAnsi="Times New Roman" w:cs="Times New Roman"/>
          <w:sz w:val="24"/>
          <w:szCs w:val="24"/>
        </w:rPr>
        <w:t>Tikslas</w:t>
      </w:r>
      <w:r w:rsidR="002F0BA5" w:rsidRPr="002454D4">
        <w:rPr>
          <w:rFonts w:ascii="Times New Roman" w:hAnsi="Times New Roman" w:cs="Times New Roman"/>
          <w:sz w:val="24"/>
          <w:szCs w:val="24"/>
        </w:rPr>
        <w:t>:</w:t>
      </w:r>
      <w:r w:rsidR="002F0BA5" w:rsidRPr="007B7C1C">
        <w:rPr>
          <w:rFonts w:ascii="Times New Roman" w:hAnsi="Times New Roman" w:cs="Times New Roman"/>
          <w:sz w:val="24"/>
          <w:szCs w:val="24"/>
        </w:rPr>
        <w:t xml:space="preserve"> </w:t>
      </w:r>
      <w:r w:rsidR="002454D4" w:rsidRPr="007B7C1C">
        <w:rPr>
          <w:rFonts w:ascii="Times New Roman" w:hAnsi="Times New Roman" w:cs="Times New Roman"/>
          <w:sz w:val="24"/>
          <w:szCs w:val="24"/>
        </w:rPr>
        <w:t>Kiekvieno mokinio individualios pažangos augimas plėtojant ugdymo(-si) proceso bei aplinkų įvairovę.</w:t>
      </w:r>
    </w:p>
    <w:p w14:paraId="38FD25B9" w14:textId="719D43E0" w:rsidR="00A30DED" w:rsidRPr="00A5469F" w:rsidRDefault="00A30DED" w:rsidP="00AA7A11">
      <w:pPr>
        <w:jc w:val="both"/>
        <w:rPr>
          <w:rFonts w:ascii="Times New Roman" w:hAnsi="Times New Roman" w:cs="Times New Roman"/>
          <w:sz w:val="24"/>
          <w:szCs w:val="24"/>
        </w:rPr>
      </w:pPr>
    </w:p>
    <w:p w14:paraId="629CF489" w14:textId="6A16EFA1" w:rsidR="00A30DED" w:rsidRPr="00A5469F" w:rsidRDefault="00A30DED" w:rsidP="00AA7A11">
      <w:pPr>
        <w:jc w:val="both"/>
        <w:rPr>
          <w:rFonts w:ascii="Times New Roman" w:hAnsi="Times New Roman" w:cs="Times New Roman"/>
          <w:i/>
          <w:sz w:val="24"/>
          <w:szCs w:val="24"/>
        </w:rPr>
      </w:pPr>
      <w:r w:rsidRPr="00A5469F">
        <w:rPr>
          <w:rFonts w:ascii="Times New Roman" w:hAnsi="Times New Roman" w:cs="Times New Roman"/>
          <w:sz w:val="24"/>
          <w:szCs w:val="24"/>
        </w:rPr>
        <w:t>Uždaviniai</w:t>
      </w:r>
      <w:r w:rsidR="002F0BA5">
        <w:rPr>
          <w:rFonts w:ascii="Times New Roman" w:hAnsi="Times New Roman" w:cs="Times New Roman"/>
          <w:sz w:val="24"/>
          <w:szCs w:val="24"/>
        </w:rPr>
        <w:t>.</w:t>
      </w:r>
    </w:p>
    <w:p w14:paraId="3A5E0CCD" w14:textId="66377175" w:rsidR="00467629" w:rsidRPr="00E76F55" w:rsidRDefault="0085014B" w:rsidP="0085014B">
      <w:pPr>
        <w:pStyle w:val="Sraopastraipa"/>
        <w:jc w:val="both"/>
        <w:rPr>
          <w:rFonts w:ascii="Times New Roman" w:hAnsi="Times New Roman" w:cs="Times New Roman"/>
          <w:b/>
          <w:sz w:val="24"/>
          <w:szCs w:val="24"/>
        </w:rPr>
      </w:pPr>
      <w:r>
        <w:rPr>
          <w:rFonts w:ascii="Times New Roman" w:hAnsi="Times New Roman" w:cs="Times New Roman"/>
          <w:sz w:val="24"/>
          <w:szCs w:val="24"/>
        </w:rPr>
        <w:t>1</w:t>
      </w:r>
      <w:r w:rsidRPr="00205B2A">
        <w:rPr>
          <w:rFonts w:ascii="Times New Roman" w:hAnsi="Times New Roman" w:cs="Times New Roman"/>
          <w:sz w:val="24"/>
          <w:szCs w:val="24"/>
        </w:rPr>
        <w:t xml:space="preserve">. </w:t>
      </w:r>
      <w:r w:rsidR="00467629" w:rsidRPr="00205B2A">
        <w:rPr>
          <w:rFonts w:ascii="Times New Roman" w:hAnsi="Times New Roman" w:cs="Times New Roman"/>
          <w:sz w:val="24"/>
          <w:szCs w:val="24"/>
        </w:rPr>
        <w:t>Uždavinys</w:t>
      </w:r>
      <w:r w:rsidR="002F0BA5" w:rsidRPr="00205B2A">
        <w:rPr>
          <w:rFonts w:ascii="Times New Roman" w:hAnsi="Times New Roman" w:cs="Times New Roman"/>
          <w:sz w:val="24"/>
          <w:szCs w:val="24"/>
        </w:rPr>
        <w:t>.</w:t>
      </w:r>
      <w:r w:rsidR="002F0BA5" w:rsidRPr="007612FC">
        <w:rPr>
          <w:rFonts w:ascii="Times New Roman" w:hAnsi="Times New Roman" w:cs="Times New Roman"/>
          <w:b/>
          <w:sz w:val="24"/>
          <w:szCs w:val="24"/>
        </w:rPr>
        <w:t xml:space="preserve"> </w:t>
      </w:r>
      <w:r w:rsidR="009670FE" w:rsidRPr="00205B2A">
        <w:rPr>
          <w:rFonts w:ascii="Times New Roman" w:hAnsi="Times New Roman" w:cs="Times New Roman"/>
          <w:sz w:val="24"/>
          <w:szCs w:val="24"/>
        </w:rPr>
        <w:t>Sukurti poreiki</w:t>
      </w:r>
      <w:r w:rsidR="00896BA9" w:rsidRPr="00205B2A">
        <w:rPr>
          <w:rFonts w:ascii="Times New Roman" w:hAnsi="Times New Roman" w:cs="Times New Roman"/>
          <w:sz w:val="24"/>
          <w:szCs w:val="24"/>
        </w:rPr>
        <w:t>ų</w:t>
      </w:r>
      <w:r w:rsidR="009670FE" w:rsidRPr="00205B2A">
        <w:rPr>
          <w:rFonts w:ascii="Times New Roman" w:hAnsi="Times New Roman" w:cs="Times New Roman"/>
          <w:sz w:val="24"/>
          <w:szCs w:val="24"/>
        </w:rPr>
        <w:t xml:space="preserve"> mokiniams tenkinimo sistem</w:t>
      </w:r>
      <w:r w:rsidR="00896BA9" w:rsidRPr="00205B2A">
        <w:rPr>
          <w:rFonts w:ascii="Times New Roman" w:hAnsi="Times New Roman" w:cs="Times New Roman"/>
          <w:sz w:val="24"/>
          <w:szCs w:val="24"/>
        </w:rPr>
        <w:t>ą</w:t>
      </w:r>
      <w:r w:rsidR="009670FE" w:rsidRPr="00205B2A">
        <w:rPr>
          <w:rFonts w:ascii="Times New Roman" w:hAnsi="Times New Roman" w:cs="Times New Roman"/>
          <w:sz w:val="24"/>
          <w:szCs w:val="24"/>
        </w:rPr>
        <w:t>.</w:t>
      </w:r>
    </w:p>
    <w:tbl>
      <w:tblPr>
        <w:tblStyle w:val="Lentelstinklelis"/>
        <w:tblW w:w="14317" w:type="dxa"/>
        <w:jc w:val="center"/>
        <w:tblLook w:val="04A0" w:firstRow="1" w:lastRow="0" w:firstColumn="1" w:lastColumn="0" w:noHBand="0" w:noVBand="1"/>
      </w:tblPr>
      <w:tblGrid>
        <w:gridCol w:w="2693"/>
        <w:gridCol w:w="2268"/>
        <w:gridCol w:w="2268"/>
        <w:gridCol w:w="4902"/>
        <w:gridCol w:w="2186"/>
      </w:tblGrid>
      <w:tr w:rsidR="00BB2CAD" w:rsidRPr="00E76F55" w14:paraId="2564634F" w14:textId="74AD6919" w:rsidTr="00BD5279">
        <w:trPr>
          <w:jc w:val="center"/>
        </w:trPr>
        <w:tc>
          <w:tcPr>
            <w:tcW w:w="2693" w:type="dxa"/>
            <w:tcBorders>
              <w:bottom w:val="single" w:sz="4" w:space="0" w:color="auto"/>
            </w:tcBorders>
            <w:vAlign w:val="center"/>
          </w:tcPr>
          <w:p w14:paraId="451DF6EE" w14:textId="77777777" w:rsidR="002259EF" w:rsidRPr="00E76F55" w:rsidRDefault="002259EF" w:rsidP="001D4D7F">
            <w:pPr>
              <w:jc w:val="center"/>
              <w:rPr>
                <w:rFonts w:ascii="Times New Roman" w:hAnsi="Times New Roman" w:cs="Times New Roman"/>
                <w:sz w:val="24"/>
                <w:szCs w:val="24"/>
              </w:rPr>
            </w:pPr>
            <w:r w:rsidRPr="00E76F55">
              <w:rPr>
                <w:rFonts w:ascii="Times New Roman" w:hAnsi="Times New Roman" w:cs="Times New Roman"/>
                <w:sz w:val="24"/>
                <w:szCs w:val="24"/>
              </w:rPr>
              <w:t>Veikla</w:t>
            </w:r>
          </w:p>
        </w:tc>
        <w:tc>
          <w:tcPr>
            <w:tcW w:w="2268" w:type="dxa"/>
            <w:vAlign w:val="center"/>
          </w:tcPr>
          <w:p w14:paraId="2996D5DD" w14:textId="1201F78E" w:rsidR="002259EF" w:rsidRPr="00E76F55" w:rsidRDefault="00991DD1" w:rsidP="001D4D7F">
            <w:pPr>
              <w:jc w:val="center"/>
              <w:rPr>
                <w:rFonts w:ascii="Times New Roman" w:hAnsi="Times New Roman" w:cs="Times New Roman"/>
                <w:sz w:val="24"/>
                <w:szCs w:val="24"/>
              </w:rPr>
            </w:pPr>
            <w:r w:rsidRPr="00E76F55">
              <w:rPr>
                <w:rFonts w:ascii="Times New Roman" w:hAnsi="Times New Roman" w:cs="Times New Roman"/>
                <w:sz w:val="24"/>
                <w:szCs w:val="24"/>
              </w:rPr>
              <w:t>K</w:t>
            </w:r>
            <w:r w:rsidR="002259EF" w:rsidRPr="00E76F55">
              <w:rPr>
                <w:rFonts w:ascii="Times New Roman" w:hAnsi="Times New Roman" w:cs="Times New Roman"/>
                <w:sz w:val="24"/>
                <w:szCs w:val="24"/>
              </w:rPr>
              <w:t>iekybini</w:t>
            </w:r>
            <w:r w:rsidRPr="00E76F55">
              <w:rPr>
                <w:rFonts w:ascii="Times New Roman" w:hAnsi="Times New Roman" w:cs="Times New Roman"/>
                <w:sz w:val="24"/>
                <w:szCs w:val="24"/>
              </w:rPr>
              <w:t>s</w:t>
            </w:r>
            <w:r w:rsidR="002259EF" w:rsidRPr="00E76F55">
              <w:rPr>
                <w:rFonts w:ascii="Times New Roman" w:hAnsi="Times New Roman" w:cs="Times New Roman"/>
                <w:sz w:val="24"/>
                <w:szCs w:val="24"/>
              </w:rPr>
              <w:t xml:space="preserve"> rodikli</w:t>
            </w:r>
            <w:r w:rsidRPr="00E76F55">
              <w:rPr>
                <w:rFonts w:ascii="Times New Roman" w:hAnsi="Times New Roman" w:cs="Times New Roman"/>
                <w:sz w:val="24"/>
                <w:szCs w:val="24"/>
              </w:rPr>
              <w:t>s</w:t>
            </w:r>
          </w:p>
        </w:tc>
        <w:tc>
          <w:tcPr>
            <w:tcW w:w="2268" w:type="dxa"/>
            <w:vAlign w:val="center"/>
          </w:tcPr>
          <w:p w14:paraId="1A974B1D" w14:textId="327B130A" w:rsidR="002259EF" w:rsidRPr="00E76F55" w:rsidRDefault="00991DD1" w:rsidP="001D4D7F">
            <w:pPr>
              <w:jc w:val="center"/>
              <w:rPr>
                <w:rFonts w:ascii="Times New Roman" w:hAnsi="Times New Roman" w:cs="Times New Roman"/>
                <w:sz w:val="24"/>
                <w:szCs w:val="24"/>
              </w:rPr>
            </w:pPr>
            <w:r w:rsidRPr="00E76F55">
              <w:rPr>
                <w:rFonts w:ascii="Times New Roman" w:hAnsi="Times New Roman" w:cs="Times New Roman"/>
                <w:sz w:val="24"/>
                <w:szCs w:val="24"/>
              </w:rPr>
              <w:t>K</w:t>
            </w:r>
            <w:r w:rsidR="002259EF" w:rsidRPr="00E76F55">
              <w:rPr>
                <w:rFonts w:ascii="Times New Roman" w:hAnsi="Times New Roman" w:cs="Times New Roman"/>
                <w:sz w:val="24"/>
                <w:szCs w:val="24"/>
              </w:rPr>
              <w:t>okybini</w:t>
            </w:r>
            <w:r w:rsidRPr="00E76F55">
              <w:rPr>
                <w:rFonts w:ascii="Times New Roman" w:hAnsi="Times New Roman" w:cs="Times New Roman"/>
                <w:sz w:val="24"/>
                <w:szCs w:val="24"/>
              </w:rPr>
              <w:t>s rodiklis</w:t>
            </w:r>
          </w:p>
        </w:tc>
        <w:tc>
          <w:tcPr>
            <w:tcW w:w="4902" w:type="dxa"/>
            <w:vAlign w:val="center"/>
          </w:tcPr>
          <w:p w14:paraId="07D1664D" w14:textId="4C562C6D" w:rsidR="00206826" w:rsidRPr="00E76F55" w:rsidRDefault="00991DD1" w:rsidP="001D4D7F">
            <w:pPr>
              <w:jc w:val="center"/>
              <w:rPr>
                <w:rFonts w:ascii="Times New Roman" w:hAnsi="Times New Roman" w:cs="Times New Roman"/>
                <w:sz w:val="24"/>
                <w:szCs w:val="24"/>
              </w:rPr>
            </w:pPr>
            <w:r w:rsidRPr="00E76F55">
              <w:rPr>
                <w:rFonts w:ascii="Times New Roman" w:hAnsi="Times New Roman" w:cs="Times New Roman"/>
                <w:sz w:val="24"/>
                <w:szCs w:val="24"/>
              </w:rPr>
              <w:t>Lėšų detalizavimas</w:t>
            </w:r>
            <w:r w:rsidR="00206826" w:rsidRPr="00E76F55">
              <w:rPr>
                <w:rFonts w:ascii="Times New Roman" w:hAnsi="Times New Roman" w:cs="Times New Roman"/>
                <w:sz w:val="24"/>
                <w:szCs w:val="24"/>
              </w:rPr>
              <w:t xml:space="preserve"> (</w:t>
            </w:r>
            <w:r w:rsidR="00206826" w:rsidRPr="00E76F55">
              <w:rPr>
                <w:rFonts w:ascii="Times New Roman" w:hAnsi="Times New Roman" w:cs="Times New Roman"/>
                <w:b/>
                <w:i/>
                <w:sz w:val="24"/>
                <w:szCs w:val="24"/>
              </w:rPr>
              <w:t xml:space="preserve">nurodomos detalios priemonės ir </w:t>
            </w:r>
            <w:r w:rsidR="0016542A" w:rsidRPr="00E76F55">
              <w:rPr>
                <w:rFonts w:ascii="Times New Roman" w:hAnsi="Times New Roman" w:cs="Times New Roman"/>
                <w:b/>
                <w:i/>
                <w:sz w:val="24"/>
                <w:szCs w:val="24"/>
              </w:rPr>
              <w:t xml:space="preserve">kiekvienai jų </w:t>
            </w:r>
            <w:r w:rsidR="00206826" w:rsidRPr="00E76F55">
              <w:rPr>
                <w:rFonts w:ascii="Times New Roman" w:hAnsi="Times New Roman" w:cs="Times New Roman"/>
                <w:b/>
                <w:i/>
                <w:sz w:val="24"/>
                <w:szCs w:val="24"/>
              </w:rPr>
              <w:t>skirtos</w:t>
            </w:r>
            <w:r w:rsidR="0016542A" w:rsidRPr="00E76F55">
              <w:rPr>
                <w:rFonts w:ascii="Times New Roman" w:hAnsi="Times New Roman" w:cs="Times New Roman"/>
                <w:b/>
                <w:i/>
                <w:sz w:val="24"/>
                <w:szCs w:val="24"/>
              </w:rPr>
              <w:t>/numatytos</w:t>
            </w:r>
            <w:r w:rsidR="00206826" w:rsidRPr="00E76F55">
              <w:rPr>
                <w:rFonts w:ascii="Times New Roman" w:hAnsi="Times New Roman" w:cs="Times New Roman"/>
                <w:b/>
                <w:i/>
                <w:sz w:val="24"/>
                <w:szCs w:val="24"/>
              </w:rPr>
              <w:t xml:space="preserve"> lėšos</w:t>
            </w:r>
            <w:r w:rsidR="00206826" w:rsidRPr="00E76F55">
              <w:rPr>
                <w:rFonts w:ascii="Times New Roman" w:hAnsi="Times New Roman" w:cs="Times New Roman"/>
                <w:sz w:val="24"/>
                <w:szCs w:val="24"/>
              </w:rPr>
              <w:t>)</w:t>
            </w:r>
          </w:p>
          <w:p w14:paraId="2F211134" w14:textId="05BB0A3C" w:rsidR="002259EF" w:rsidRPr="00E76F55" w:rsidRDefault="002259EF" w:rsidP="001D4D7F">
            <w:pPr>
              <w:jc w:val="center"/>
              <w:rPr>
                <w:rFonts w:ascii="Times New Roman" w:hAnsi="Times New Roman" w:cs="Times New Roman"/>
                <w:sz w:val="24"/>
                <w:szCs w:val="24"/>
              </w:rPr>
            </w:pPr>
          </w:p>
        </w:tc>
        <w:tc>
          <w:tcPr>
            <w:tcW w:w="2186" w:type="dxa"/>
            <w:vAlign w:val="center"/>
          </w:tcPr>
          <w:p w14:paraId="3BA5D3CD" w14:textId="5256AA0B" w:rsidR="002259EF" w:rsidRPr="00E76F55" w:rsidRDefault="00991DD1" w:rsidP="001D4D7F">
            <w:pPr>
              <w:jc w:val="center"/>
              <w:rPr>
                <w:rFonts w:ascii="Times New Roman" w:hAnsi="Times New Roman" w:cs="Times New Roman"/>
                <w:sz w:val="24"/>
                <w:szCs w:val="24"/>
              </w:rPr>
            </w:pPr>
            <w:r w:rsidRPr="00E76F55">
              <w:rPr>
                <w:rFonts w:ascii="Times New Roman" w:hAnsi="Times New Roman" w:cs="Times New Roman"/>
                <w:sz w:val="24"/>
                <w:szCs w:val="24"/>
              </w:rPr>
              <w:t>Įgyvendinimo laikotarpis</w:t>
            </w:r>
            <w:r w:rsidR="005436D2" w:rsidRPr="00E76F55">
              <w:rPr>
                <w:rFonts w:ascii="Times New Roman" w:hAnsi="Times New Roman" w:cs="Times New Roman"/>
                <w:sz w:val="24"/>
                <w:szCs w:val="24"/>
              </w:rPr>
              <w:t xml:space="preserve"> </w:t>
            </w:r>
            <w:r w:rsidR="005436D2" w:rsidRPr="00E76F55">
              <w:rPr>
                <w:rFonts w:ascii="Times New Roman" w:hAnsi="Times New Roman" w:cs="Times New Roman"/>
                <w:b/>
                <w:i/>
                <w:sz w:val="24"/>
                <w:szCs w:val="24"/>
              </w:rPr>
              <w:t>(nurodoma nuo – iki)</w:t>
            </w:r>
          </w:p>
        </w:tc>
      </w:tr>
      <w:tr w:rsidR="006B7315" w:rsidRPr="00E76F55" w14:paraId="7E4E502D" w14:textId="63BB32B7" w:rsidTr="00BD5279">
        <w:trPr>
          <w:trHeight w:val="1278"/>
          <w:jc w:val="center"/>
        </w:trPr>
        <w:tc>
          <w:tcPr>
            <w:tcW w:w="2693" w:type="dxa"/>
            <w:tcBorders>
              <w:bottom w:val="single" w:sz="4" w:space="0" w:color="auto"/>
            </w:tcBorders>
          </w:tcPr>
          <w:p w14:paraId="24DD14A3" w14:textId="39A330AB" w:rsidR="006B7315" w:rsidRDefault="006B7315" w:rsidP="006B7315">
            <w:pPr>
              <w:pStyle w:val="Sraopastraipa"/>
              <w:tabs>
                <w:tab w:val="left" w:pos="454"/>
              </w:tabs>
              <w:ind w:left="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1.1. </w:t>
            </w:r>
            <w:r w:rsidRPr="00E76F55">
              <w:rPr>
                <w:rFonts w:ascii="Times New Roman" w:eastAsia="Times New Roman" w:hAnsi="Times New Roman" w:cs="Times New Roman"/>
                <w:bCs/>
                <w:kern w:val="36"/>
                <w:sz w:val="24"/>
                <w:szCs w:val="24"/>
                <w:lang w:eastAsia="lt-LT"/>
              </w:rPr>
              <w:t xml:space="preserve">Seminaras „Ugdymo ir mokymo(si) veiklos </w:t>
            </w:r>
            <w:r>
              <w:rPr>
                <w:rFonts w:ascii="Times New Roman" w:eastAsia="Times New Roman" w:hAnsi="Times New Roman" w:cs="Times New Roman"/>
                <w:bCs/>
                <w:kern w:val="36"/>
                <w:sz w:val="24"/>
                <w:szCs w:val="24"/>
                <w:lang w:eastAsia="lt-LT"/>
              </w:rPr>
              <w:t>individ</w:t>
            </w:r>
            <w:r w:rsidR="0051119E">
              <w:rPr>
                <w:rFonts w:ascii="Times New Roman" w:eastAsia="Times New Roman" w:hAnsi="Times New Roman" w:cs="Times New Roman"/>
                <w:bCs/>
                <w:kern w:val="36"/>
                <w:sz w:val="24"/>
                <w:szCs w:val="24"/>
                <w:lang w:eastAsia="lt-LT"/>
              </w:rPr>
              <w:t>ualizavimas ir diferencijavimas“</w:t>
            </w:r>
          </w:p>
          <w:p w14:paraId="125A6DD8" w14:textId="77777777" w:rsidR="006B7315" w:rsidRDefault="006B7315" w:rsidP="006B7315">
            <w:pPr>
              <w:pStyle w:val="Sraopastraipa"/>
              <w:tabs>
                <w:tab w:val="left" w:pos="454"/>
              </w:tabs>
              <w:ind w:left="0"/>
              <w:rPr>
                <w:rFonts w:ascii="Times New Roman" w:eastAsia="Times New Roman" w:hAnsi="Times New Roman" w:cs="Times New Roman"/>
                <w:bCs/>
                <w:kern w:val="36"/>
                <w:sz w:val="24"/>
                <w:szCs w:val="24"/>
                <w:lang w:eastAsia="lt-LT"/>
              </w:rPr>
            </w:pPr>
          </w:p>
          <w:p w14:paraId="17429FD3" w14:textId="68128273" w:rsidR="006B7315" w:rsidRPr="000937E5" w:rsidRDefault="006B7315" w:rsidP="006B7315">
            <w:pPr>
              <w:pStyle w:val="Sraopastraipa"/>
              <w:tabs>
                <w:tab w:val="left" w:pos="454"/>
              </w:tabs>
              <w:ind w:left="0"/>
              <w:rPr>
                <w:rFonts w:ascii="Times New Roman" w:hAnsi="Times New Roman" w:cs="Times New Roman"/>
                <w:sz w:val="24"/>
                <w:szCs w:val="24"/>
              </w:rPr>
            </w:pPr>
          </w:p>
        </w:tc>
        <w:tc>
          <w:tcPr>
            <w:tcW w:w="2268" w:type="dxa"/>
            <w:tcBorders>
              <w:bottom w:val="single" w:sz="4" w:space="0" w:color="auto"/>
            </w:tcBorders>
          </w:tcPr>
          <w:p w14:paraId="71FA181F" w14:textId="506F7D9F" w:rsidR="006B7315" w:rsidRPr="00E76F55" w:rsidRDefault="006B7315" w:rsidP="000341A1">
            <w:pPr>
              <w:rPr>
                <w:rFonts w:ascii="Times New Roman" w:hAnsi="Times New Roman" w:cs="Times New Roman"/>
                <w:sz w:val="24"/>
                <w:szCs w:val="24"/>
              </w:rPr>
            </w:pPr>
            <w:r>
              <w:rPr>
                <w:rFonts w:ascii="Times New Roman" w:hAnsi="Times New Roman" w:cs="Times New Roman"/>
                <w:sz w:val="24"/>
                <w:szCs w:val="24"/>
              </w:rPr>
              <w:t>Kvalifikacijos tobulinimo programoje dalyvaus 85 proc. mokytojų.</w:t>
            </w:r>
            <w:r w:rsidRPr="00E76F55">
              <w:rPr>
                <w:rFonts w:ascii="Times New Roman" w:hAnsi="Times New Roman" w:cs="Times New Roman"/>
                <w:sz w:val="24"/>
                <w:szCs w:val="24"/>
              </w:rPr>
              <w:t xml:space="preserve"> </w:t>
            </w:r>
          </w:p>
        </w:tc>
        <w:tc>
          <w:tcPr>
            <w:tcW w:w="2268" w:type="dxa"/>
            <w:vMerge w:val="restart"/>
          </w:tcPr>
          <w:p w14:paraId="2223766B" w14:textId="22783629" w:rsidR="006B7315" w:rsidRPr="00BD40EF" w:rsidRDefault="006B7315" w:rsidP="00EC4C8F">
            <w:pPr>
              <w:spacing w:line="256" w:lineRule="auto"/>
              <w:rPr>
                <w:rFonts w:ascii="Times New Roman" w:hAnsi="Times New Roman" w:cs="Times New Roman"/>
                <w:sz w:val="24"/>
                <w:szCs w:val="24"/>
              </w:rPr>
            </w:pPr>
            <w:r w:rsidRPr="00BD40EF">
              <w:rPr>
                <w:rFonts w:ascii="Times New Roman" w:eastAsia="Times New Roman" w:hAnsi="Times New Roman" w:cs="Times New Roman"/>
                <w:sz w:val="24"/>
                <w:szCs w:val="24"/>
                <w:lang w:eastAsia="lt-LT"/>
              </w:rPr>
              <w:t>Per 2-jus metus m</w:t>
            </w:r>
            <w:r w:rsidRPr="00EB25DC">
              <w:rPr>
                <w:rFonts w:ascii="Times New Roman" w:eastAsia="Times New Roman" w:hAnsi="Times New Roman" w:cs="Times New Roman"/>
                <w:sz w:val="24"/>
                <w:szCs w:val="24"/>
                <w:lang w:eastAsia="lt-LT"/>
              </w:rPr>
              <w:t xml:space="preserve">okyklos pažangumas </w:t>
            </w:r>
            <w:r w:rsidR="00EC4C8F">
              <w:rPr>
                <w:rFonts w:ascii="Times New Roman" w:eastAsia="Times New Roman" w:hAnsi="Times New Roman" w:cs="Times New Roman"/>
                <w:sz w:val="24"/>
                <w:szCs w:val="24"/>
                <w:lang w:eastAsia="lt-LT"/>
              </w:rPr>
              <w:t xml:space="preserve">padidės bent </w:t>
            </w:r>
            <w:r w:rsidR="0064748E">
              <w:rPr>
                <w:rFonts w:ascii="Times New Roman" w:eastAsia="Times New Roman" w:hAnsi="Times New Roman" w:cs="Times New Roman"/>
                <w:sz w:val="24"/>
                <w:szCs w:val="24"/>
                <w:lang w:eastAsia="lt-LT"/>
              </w:rPr>
              <w:t>0,</w:t>
            </w:r>
            <w:r w:rsidR="00EC4C8F">
              <w:rPr>
                <w:rFonts w:ascii="Times New Roman" w:eastAsia="Times New Roman" w:hAnsi="Times New Roman" w:cs="Times New Roman"/>
                <w:sz w:val="24"/>
                <w:szCs w:val="24"/>
                <w:lang w:eastAsia="lt-LT"/>
              </w:rPr>
              <w:t>5 proc.</w:t>
            </w:r>
          </w:p>
          <w:p w14:paraId="3E9617EF" w14:textId="77777777" w:rsidR="006B7315" w:rsidRPr="00BD40EF" w:rsidRDefault="006B7315" w:rsidP="009F3F2A">
            <w:pPr>
              <w:rPr>
                <w:rFonts w:ascii="Times New Roman" w:hAnsi="Times New Roman" w:cs="Times New Roman"/>
                <w:sz w:val="24"/>
                <w:szCs w:val="24"/>
              </w:rPr>
            </w:pPr>
          </w:p>
          <w:p w14:paraId="227C5F7D" w14:textId="0D8431EC" w:rsidR="006B7315" w:rsidRPr="00BD40EF" w:rsidRDefault="006B7315" w:rsidP="009F3F2A">
            <w:pPr>
              <w:rPr>
                <w:rFonts w:ascii="Times New Roman" w:hAnsi="Times New Roman" w:cs="Times New Roman"/>
                <w:sz w:val="24"/>
                <w:szCs w:val="24"/>
              </w:rPr>
            </w:pPr>
          </w:p>
        </w:tc>
        <w:tc>
          <w:tcPr>
            <w:tcW w:w="4902" w:type="dxa"/>
          </w:tcPr>
          <w:p w14:paraId="5C27C61F" w14:textId="77777777" w:rsidR="001E7673" w:rsidRDefault="001E7673" w:rsidP="008A16A6">
            <w:pPr>
              <w:pStyle w:val="Sraopastraipa"/>
              <w:tabs>
                <w:tab w:val="left" w:pos="454"/>
              </w:tabs>
              <w:ind w:left="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30 dalyvių x 30 eur. </w:t>
            </w:r>
          </w:p>
          <w:p w14:paraId="7AEDB8C7" w14:textId="77777777" w:rsidR="001E7673" w:rsidRDefault="001E7673" w:rsidP="008A16A6">
            <w:pPr>
              <w:pStyle w:val="Sraopastraipa"/>
              <w:tabs>
                <w:tab w:val="left" w:pos="454"/>
              </w:tabs>
              <w:ind w:left="0"/>
              <w:rPr>
                <w:rFonts w:ascii="Times New Roman" w:eastAsia="Times New Roman" w:hAnsi="Times New Roman" w:cs="Times New Roman"/>
                <w:bCs/>
                <w:kern w:val="36"/>
                <w:sz w:val="24"/>
                <w:szCs w:val="24"/>
                <w:lang w:eastAsia="lt-LT"/>
              </w:rPr>
            </w:pPr>
          </w:p>
          <w:p w14:paraId="440C8AD8" w14:textId="1D0593F7" w:rsidR="006B7315" w:rsidRPr="008A16A6" w:rsidRDefault="001E7673" w:rsidP="008A16A6">
            <w:pPr>
              <w:pStyle w:val="Sraopastraipa"/>
              <w:tabs>
                <w:tab w:val="left" w:pos="454"/>
              </w:tabs>
              <w:ind w:left="0"/>
              <w:rPr>
                <w:rFonts w:ascii="Times New Roman" w:hAnsi="Times New Roman" w:cs="Times New Roman"/>
                <w:sz w:val="24"/>
                <w:szCs w:val="24"/>
              </w:rPr>
            </w:pPr>
            <w:r w:rsidRPr="001E7673">
              <w:rPr>
                <w:rFonts w:ascii="Times New Roman" w:eastAsia="Times New Roman" w:hAnsi="Times New Roman" w:cs="Times New Roman"/>
                <w:b/>
                <w:bCs/>
                <w:kern w:val="36"/>
                <w:sz w:val="24"/>
                <w:szCs w:val="24"/>
                <w:lang w:eastAsia="lt-LT"/>
              </w:rPr>
              <w:t>I</w:t>
            </w:r>
            <w:r w:rsidR="006B7315" w:rsidRPr="001E7673">
              <w:rPr>
                <w:rFonts w:ascii="Times New Roman" w:eastAsia="Times New Roman" w:hAnsi="Times New Roman" w:cs="Times New Roman"/>
                <w:b/>
                <w:bCs/>
                <w:kern w:val="36"/>
                <w:sz w:val="24"/>
                <w:szCs w:val="24"/>
                <w:lang w:eastAsia="lt-LT"/>
              </w:rPr>
              <w:t>š viso</w:t>
            </w:r>
            <w:r w:rsidR="003C5C4F">
              <w:rPr>
                <w:rFonts w:ascii="Times New Roman" w:eastAsia="Times New Roman" w:hAnsi="Times New Roman" w:cs="Times New Roman"/>
                <w:b/>
                <w:bCs/>
                <w:kern w:val="36"/>
                <w:sz w:val="24"/>
                <w:szCs w:val="24"/>
                <w:lang w:eastAsia="lt-LT"/>
              </w:rPr>
              <w:t>:</w:t>
            </w:r>
            <w:r w:rsidR="006B7315" w:rsidRPr="001E7673">
              <w:rPr>
                <w:rFonts w:ascii="Times New Roman" w:eastAsia="Times New Roman" w:hAnsi="Times New Roman" w:cs="Times New Roman"/>
                <w:b/>
                <w:bCs/>
                <w:kern w:val="36"/>
                <w:sz w:val="24"/>
                <w:szCs w:val="24"/>
                <w:lang w:eastAsia="lt-LT"/>
              </w:rPr>
              <w:t xml:space="preserve"> 900 eur</w:t>
            </w:r>
          </w:p>
          <w:p w14:paraId="16E939A2" w14:textId="71D7691A" w:rsidR="006B7315" w:rsidRPr="00E76F55" w:rsidRDefault="006B7315" w:rsidP="003C5C4F">
            <w:pPr>
              <w:spacing w:before="100" w:beforeAutospacing="1" w:after="100" w:afterAutospacing="1"/>
              <w:outlineLvl w:val="0"/>
              <w:rPr>
                <w:rFonts w:ascii="Times New Roman" w:hAnsi="Times New Roman" w:cs="Times New Roman"/>
                <w:sz w:val="24"/>
                <w:szCs w:val="24"/>
                <w:shd w:val="clear" w:color="auto" w:fill="FFFFFF"/>
              </w:rPr>
            </w:pPr>
          </w:p>
        </w:tc>
        <w:tc>
          <w:tcPr>
            <w:tcW w:w="2186" w:type="dxa"/>
          </w:tcPr>
          <w:p w14:paraId="1F958F1E" w14:textId="7896FCA8" w:rsidR="006B7315" w:rsidRPr="00E76F55" w:rsidRDefault="006B7315" w:rsidP="009825A2">
            <w:pPr>
              <w:rPr>
                <w:rFonts w:ascii="Times New Roman" w:hAnsi="Times New Roman" w:cs="Times New Roman"/>
                <w:sz w:val="24"/>
                <w:szCs w:val="24"/>
              </w:rPr>
            </w:pPr>
            <w:r w:rsidRPr="00E76F55">
              <w:rPr>
                <w:rFonts w:ascii="Times New Roman" w:hAnsi="Times New Roman" w:cs="Times New Roman"/>
                <w:sz w:val="24"/>
                <w:szCs w:val="24"/>
              </w:rPr>
              <w:t>2021 m. I ketv.</w:t>
            </w:r>
          </w:p>
          <w:p w14:paraId="58720AA7" w14:textId="77777777" w:rsidR="006B7315" w:rsidRPr="00E76F55" w:rsidRDefault="006B7315" w:rsidP="009825A2">
            <w:pPr>
              <w:rPr>
                <w:rFonts w:ascii="Times New Roman" w:hAnsi="Times New Roman" w:cs="Times New Roman"/>
                <w:sz w:val="24"/>
                <w:szCs w:val="24"/>
              </w:rPr>
            </w:pPr>
          </w:p>
          <w:p w14:paraId="0AEE33CA" w14:textId="2A0F910B" w:rsidR="006B7315" w:rsidRPr="00E76F55" w:rsidRDefault="006B7315" w:rsidP="009825A2">
            <w:pPr>
              <w:rPr>
                <w:rFonts w:ascii="Times New Roman" w:hAnsi="Times New Roman" w:cs="Times New Roman"/>
                <w:sz w:val="24"/>
                <w:szCs w:val="24"/>
              </w:rPr>
            </w:pPr>
          </w:p>
          <w:p w14:paraId="323C2DCF" w14:textId="49B63DBC" w:rsidR="006B7315" w:rsidRPr="00E76F55" w:rsidRDefault="006B7315" w:rsidP="009825A2">
            <w:pPr>
              <w:rPr>
                <w:rFonts w:ascii="Times New Roman" w:hAnsi="Times New Roman" w:cs="Times New Roman"/>
                <w:sz w:val="24"/>
                <w:szCs w:val="24"/>
              </w:rPr>
            </w:pPr>
          </w:p>
          <w:p w14:paraId="6F6B1F79" w14:textId="342111BA" w:rsidR="006B7315" w:rsidRPr="00E76F55" w:rsidRDefault="006B7315" w:rsidP="009825A2">
            <w:pPr>
              <w:rPr>
                <w:rFonts w:ascii="Times New Roman" w:hAnsi="Times New Roman" w:cs="Times New Roman"/>
                <w:sz w:val="24"/>
                <w:szCs w:val="24"/>
              </w:rPr>
            </w:pPr>
          </w:p>
        </w:tc>
      </w:tr>
      <w:tr w:rsidR="006B7315" w:rsidRPr="00E76F55" w14:paraId="2DE9458C" w14:textId="77777777" w:rsidTr="00B16578">
        <w:trPr>
          <w:trHeight w:val="50"/>
          <w:jc w:val="center"/>
        </w:trPr>
        <w:tc>
          <w:tcPr>
            <w:tcW w:w="2693" w:type="dxa"/>
            <w:tcBorders>
              <w:bottom w:val="single" w:sz="4" w:space="0" w:color="auto"/>
            </w:tcBorders>
          </w:tcPr>
          <w:p w14:paraId="37884C66" w14:textId="4F8E2730" w:rsidR="006B7315" w:rsidRDefault="006B7315" w:rsidP="006B7315">
            <w:pPr>
              <w:pStyle w:val="Sraopastraipa"/>
              <w:tabs>
                <w:tab w:val="left" w:pos="454"/>
              </w:tabs>
              <w:ind w:left="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1.2. Užduočių įvairovės pamokose </w:t>
            </w:r>
            <w:r w:rsidR="00715A96">
              <w:rPr>
                <w:rFonts w:ascii="Times New Roman" w:eastAsia="Times New Roman" w:hAnsi="Times New Roman" w:cs="Times New Roman"/>
                <w:bCs/>
                <w:kern w:val="36"/>
                <w:sz w:val="24"/>
                <w:szCs w:val="24"/>
                <w:lang w:eastAsia="lt-LT"/>
              </w:rPr>
              <w:t xml:space="preserve">bei </w:t>
            </w:r>
            <w:r>
              <w:rPr>
                <w:rFonts w:ascii="Times New Roman" w:eastAsia="Times New Roman" w:hAnsi="Times New Roman" w:cs="Times New Roman"/>
                <w:bCs/>
                <w:kern w:val="36"/>
                <w:sz w:val="24"/>
                <w:szCs w:val="24"/>
                <w:lang w:eastAsia="lt-LT"/>
              </w:rPr>
              <w:t>įvairių mokymosi</w:t>
            </w:r>
            <w:r w:rsidR="000B4EBF">
              <w:rPr>
                <w:rFonts w:ascii="Times New Roman" w:eastAsia="Times New Roman" w:hAnsi="Times New Roman" w:cs="Times New Roman"/>
                <w:bCs/>
                <w:kern w:val="36"/>
                <w:sz w:val="24"/>
                <w:szCs w:val="24"/>
                <w:lang w:eastAsia="lt-LT"/>
              </w:rPr>
              <w:t xml:space="preserve"> stilių mokiniams užtikrinimas</w:t>
            </w:r>
          </w:p>
        </w:tc>
        <w:tc>
          <w:tcPr>
            <w:tcW w:w="2268" w:type="dxa"/>
          </w:tcPr>
          <w:p w14:paraId="02E7ADF7" w14:textId="0A5E4ECC" w:rsidR="006B7315" w:rsidRDefault="00715A96" w:rsidP="00612A39">
            <w:pPr>
              <w:rPr>
                <w:rFonts w:ascii="Times New Roman" w:hAnsi="Times New Roman" w:cs="Times New Roman"/>
                <w:sz w:val="24"/>
                <w:szCs w:val="24"/>
              </w:rPr>
            </w:pPr>
            <w:r>
              <w:rPr>
                <w:rFonts w:ascii="Times New Roman" w:hAnsi="Times New Roman" w:cs="Times New Roman"/>
                <w:sz w:val="24"/>
                <w:szCs w:val="24"/>
              </w:rPr>
              <w:t xml:space="preserve">100 proc. mokinių </w:t>
            </w:r>
            <w:r w:rsidR="00AA13C7">
              <w:rPr>
                <w:rFonts w:ascii="Times New Roman" w:hAnsi="Times New Roman" w:cs="Times New Roman"/>
                <w:sz w:val="24"/>
                <w:szCs w:val="24"/>
              </w:rPr>
              <w:t>įgaus</w:t>
            </w:r>
            <w:r w:rsidR="006043E3">
              <w:rPr>
                <w:rFonts w:ascii="Times New Roman" w:hAnsi="Times New Roman" w:cs="Times New Roman"/>
                <w:sz w:val="24"/>
                <w:szCs w:val="24"/>
              </w:rPr>
              <w:t xml:space="preserve"> </w:t>
            </w:r>
            <w:r>
              <w:rPr>
                <w:rFonts w:ascii="Times New Roman" w:hAnsi="Times New Roman" w:cs="Times New Roman"/>
                <w:sz w:val="24"/>
                <w:szCs w:val="24"/>
              </w:rPr>
              <w:t>skaitmen</w:t>
            </w:r>
            <w:r w:rsidR="00EC4C8F">
              <w:rPr>
                <w:rFonts w:ascii="Times New Roman" w:hAnsi="Times New Roman" w:cs="Times New Roman"/>
                <w:sz w:val="24"/>
                <w:szCs w:val="24"/>
              </w:rPr>
              <w:t>i</w:t>
            </w:r>
            <w:r w:rsidR="00AA13C7">
              <w:rPr>
                <w:rFonts w:ascii="Times New Roman" w:hAnsi="Times New Roman" w:cs="Times New Roman"/>
                <w:sz w:val="24"/>
                <w:szCs w:val="24"/>
              </w:rPr>
              <w:t xml:space="preserve">nių </w:t>
            </w:r>
            <w:r w:rsidR="00AA13C7" w:rsidRPr="007B7C1C">
              <w:rPr>
                <w:rFonts w:ascii="Times New Roman" w:hAnsi="Times New Roman" w:cs="Times New Roman"/>
                <w:sz w:val="24"/>
                <w:szCs w:val="24"/>
              </w:rPr>
              <w:t xml:space="preserve">mokymosi </w:t>
            </w:r>
            <w:r w:rsidR="00AA13C7">
              <w:rPr>
                <w:rFonts w:ascii="Times New Roman" w:hAnsi="Times New Roman" w:cs="Times New Roman"/>
                <w:sz w:val="24"/>
                <w:szCs w:val="24"/>
              </w:rPr>
              <w:t>kompetencij</w:t>
            </w:r>
            <w:r w:rsidR="00612A39">
              <w:rPr>
                <w:rFonts w:ascii="Times New Roman" w:hAnsi="Times New Roman" w:cs="Times New Roman"/>
                <w:sz w:val="24"/>
                <w:szCs w:val="24"/>
              </w:rPr>
              <w:t>ų</w:t>
            </w:r>
          </w:p>
        </w:tc>
        <w:tc>
          <w:tcPr>
            <w:tcW w:w="2268" w:type="dxa"/>
            <w:vMerge/>
          </w:tcPr>
          <w:p w14:paraId="0D098618" w14:textId="77777777" w:rsidR="006B7315" w:rsidRPr="00BD40EF" w:rsidRDefault="006B7315" w:rsidP="00EB25DC">
            <w:pPr>
              <w:spacing w:line="256" w:lineRule="auto"/>
              <w:rPr>
                <w:rFonts w:ascii="Times New Roman" w:eastAsia="Times New Roman" w:hAnsi="Times New Roman" w:cs="Times New Roman"/>
                <w:sz w:val="24"/>
                <w:szCs w:val="24"/>
                <w:lang w:eastAsia="lt-LT"/>
              </w:rPr>
            </w:pPr>
          </w:p>
        </w:tc>
        <w:tc>
          <w:tcPr>
            <w:tcW w:w="4902" w:type="dxa"/>
          </w:tcPr>
          <w:p w14:paraId="76A0BC71" w14:textId="1726F985" w:rsidR="009C34CB" w:rsidRPr="009C34CB" w:rsidRDefault="006B7315" w:rsidP="009C34CB">
            <w:pPr>
              <w:pStyle w:val="Betarp"/>
              <w:rPr>
                <w:rFonts w:ascii="Times New Roman" w:hAnsi="Times New Roman" w:cs="Times New Roman"/>
                <w:sz w:val="24"/>
                <w:szCs w:val="24"/>
                <w:lang w:eastAsia="ar-SA"/>
              </w:rPr>
            </w:pPr>
            <w:r w:rsidRPr="009C34CB">
              <w:rPr>
                <w:rFonts w:ascii="Times New Roman" w:hAnsi="Times New Roman" w:cs="Times New Roman"/>
                <w:sz w:val="24"/>
                <w:szCs w:val="24"/>
                <w:shd w:val="clear" w:color="auto" w:fill="FFFFFF"/>
              </w:rPr>
              <w:t>„</w:t>
            </w:r>
            <w:r w:rsidRPr="009C34CB">
              <w:rPr>
                <w:rStyle w:val="Emfaz"/>
                <w:rFonts w:ascii="Times New Roman" w:hAnsi="Times New Roman" w:cs="Times New Roman"/>
                <w:i w:val="0"/>
                <w:iCs w:val="0"/>
                <w:sz w:val="24"/>
                <w:szCs w:val="24"/>
                <w:shd w:val="clear" w:color="auto" w:fill="FFFFFF"/>
              </w:rPr>
              <w:t>EDUKA</w:t>
            </w:r>
            <w:r w:rsidRPr="009C34CB">
              <w:rPr>
                <w:rFonts w:ascii="Times New Roman" w:hAnsi="Times New Roman" w:cs="Times New Roman"/>
                <w:sz w:val="24"/>
                <w:szCs w:val="24"/>
                <w:shd w:val="clear" w:color="auto" w:fill="FFFFFF"/>
              </w:rPr>
              <w:t> klasė“ skaitmeninės mokymo(si) </w:t>
            </w:r>
            <w:r w:rsidRPr="009C34CB">
              <w:rPr>
                <w:rStyle w:val="Emfaz"/>
                <w:rFonts w:ascii="Times New Roman" w:hAnsi="Times New Roman" w:cs="Times New Roman"/>
                <w:i w:val="0"/>
                <w:iCs w:val="0"/>
                <w:sz w:val="24"/>
                <w:szCs w:val="24"/>
                <w:shd w:val="clear" w:color="auto" w:fill="FFFFFF"/>
              </w:rPr>
              <w:t>aplink</w:t>
            </w:r>
            <w:r w:rsidR="001E7673" w:rsidRPr="009C34CB">
              <w:rPr>
                <w:rStyle w:val="Emfaz"/>
                <w:rFonts w:ascii="Times New Roman" w:hAnsi="Times New Roman" w:cs="Times New Roman"/>
                <w:i w:val="0"/>
                <w:iCs w:val="0"/>
                <w:sz w:val="24"/>
                <w:szCs w:val="24"/>
                <w:shd w:val="clear" w:color="auto" w:fill="FFFFFF"/>
              </w:rPr>
              <w:t>a</w:t>
            </w:r>
            <w:r w:rsidRPr="009C34CB">
              <w:rPr>
                <w:rFonts w:ascii="Times New Roman" w:hAnsi="Times New Roman" w:cs="Times New Roman"/>
                <w:sz w:val="24"/>
                <w:szCs w:val="24"/>
                <w:shd w:val="clear" w:color="auto" w:fill="FFFFFF"/>
              </w:rPr>
              <w:t xml:space="preserve">  5-8 kl. </w:t>
            </w:r>
            <w:r w:rsidRPr="009C34CB">
              <w:rPr>
                <w:rFonts w:ascii="Times New Roman" w:hAnsi="Times New Roman" w:cs="Times New Roman"/>
                <w:sz w:val="24"/>
                <w:szCs w:val="24"/>
                <w:lang w:eastAsia="ar-SA"/>
              </w:rPr>
              <w:t>(24 vnt. licencijų mokytojams – 1000  eur ir 215 licencijų mokiniams – 64</w:t>
            </w:r>
            <w:r w:rsidR="00B16578">
              <w:rPr>
                <w:rFonts w:ascii="Times New Roman" w:hAnsi="Times New Roman" w:cs="Times New Roman"/>
                <w:sz w:val="24"/>
                <w:szCs w:val="24"/>
                <w:lang w:eastAsia="ar-SA"/>
              </w:rPr>
              <w:t>6</w:t>
            </w:r>
            <w:r w:rsidRPr="009C34CB">
              <w:rPr>
                <w:rFonts w:ascii="Times New Roman" w:hAnsi="Times New Roman" w:cs="Times New Roman"/>
                <w:sz w:val="24"/>
                <w:szCs w:val="24"/>
                <w:lang w:eastAsia="ar-SA"/>
              </w:rPr>
              <w:t>0 eur</w:t>
            </w:r>
            <w:r w:rsidR="001E7673" w:rsidRPr="009C34CB">
              <w:rPr>
                <w:rFonts w:ascii="Times New Roman" w:hAnsi="Times New Roman" w:cs="Times New Roman"/>
                <w:sz w:val="24"/>
                <w:szCs w:val="24"/>
                <w:lang w:eastAsia="ar-SA"/>
              </w:rPr>
              <w:t xml:space="preserve">). </w:t>
            </w:r>
          </w:p>
          <w:p w14:paraId="3A18B356" w14:textId="781A7BE4" w:rsidR="001E7673" w:rsidRPr="009C34CB" w:rsidRDefault="001E7673" w:rsidP="009C34CB">
            <w:pPr>
              <w:pStyle w:val="Betarp"/>
              <w:rPr>
                <w:rFonts w:ascii="Times New Roman" w:hAnsi="Times New Roman" w:cs="Times New Roman"/>
                <w:sz w:val="24"/>
                <w:szCs w:val="24"/>
                <w:lang w:eastAsia="ar-SA"/>
              </w:rPr>
            </w:pPr>
            <w:r w:rsidRPr="009C34CB">
              <w:rPr>
                <w:rFonts w:ascii="Times New Roman" w:hAnsi="Times New Roman" w:cs="Times New Roman"/>
                <w:b/>
                <w:sz w:val="24"/>
                <w:szCs w:val="24"/>
                <w:lang w:eastAsia="ar-SA"/>
              </w:rPr>
              <w:t>I</w:t>
            </w:r>
            <w:r w:rsidR="006B7315" w:rsidRPr="009C34CB">
              <w:rPr>
                <w:rFonts w:ascii="Times New Roman" w:hAnsi="Times New Roman" w:cs="Times New Roman"/>
                <w:b/>
                <w:sz w:val="24"/>
                <w:szCs w:val="24"/>
                <w:lang w:eastAsia="ar-SA"/>
              </w:rPr>
              <w:t>š viso</w:t>
            </w:r>
            <w:r w:rsidR="003C5C4F" w:rsidRPr="009C34CB">
              <w:rPr>
                <w:rFonts w:ascii="Times New Roman" w:hAnsi="Times New Roman" w:cs="Times New Roman"/>
                <w:b/>
                <w:sz w:val="24"/>
                <w:szCs w:val="24"/>
                <w:lang w:eastAsia="ar-SA"/>
              </w:rPr>
              <w:t>:</w:t>
            </w:r>
            <w:r w:rsidR="006B7315" w:rsidRPr="009C34CB">
              <w:rPr>
                <w:rFonts w:ascii="Times New Roman" w:hAnsi="Times New Roman" w:cs="Times New Roman"/>
                <w:b/>
                <w:sz w:val="24"/>
                <w:szCs w:val="24"/>
                <w:lang w:eastAsia="ar-SA"/>
              </w:rPr>
              <w:t xml:space="preserve"> 7</w:t>
            </w:r>
            <w:r w:rsidR="00D01C43">
              <w:rPr>
                <w:rFonts w:ascii="Times New Roman" w:hAnsi="Times New Roman" w:cs="Times New Roman"/>
                <w:b/>
                <w:sz w:val="24"/>
                <w:szCs w:val="24"/>
                <w:lang w:eastAsia="ar-SA"/>
              </w:rPr>
              <w:t xml:space="preserve"> </w:t>
            </w:r>
            <w:r w:rsidR="00B16578">
              <w:rPr>
                <w:rFonts w:ascii="Times New Roman" w:hAnsi="Times New Roman" w:cs="Times New Roman"/>
                <w:b/>
                <w:sz w:val="24"/>
                <w:szCs w:val="24"/>
                <w:lang w:eastAsia="ar-SA"/>
              </w:rPr>
              <w:t>46</w:t>
            </w:r>
            <w:r w:rsidR="006B7315" w:rsidRPr="009C34CB">
              <w:rPr>
                <w:rFonts w:ascii="Times New Roman" w:hAnsi="Times New Roman" w:cs="Times New Roman"/>
                <w:b/>
                <w:sz w:val="24"/>
                <w:szCs w:val="24"/>
                <w:lang w:eastAsia="ar-SA"/>
              </w:rPr>
              <w:t>0 eur</w:t>
            </w:r>
          </w:p>
          <w:p w14:paraId="11B8F5C6" w14:textId="77777777" w:rsidR="003C5C4F" w:rsidRPr="003C5C4F" w:rsidRDefault="006B7315" w:rsidP="003C5C4F">
            <w:pPr>
              <w:pStyle w:val="Betarp"/>
              <w:rPr>
                <w:rFonts w:ascii="Times New Roman" w:hAnsi="Times New Roman" w:cs="Times New Roman"/>
                <w:sz w:val="24"/>
                <w:szCs w:val="24"/>
                <w:lang w:eastAsia="ar-SA"/>
              </w:rPr>
            </w:pPr>
            <w:r w:rsidRPr="003C5C4F">
              <w:rPr>
                <w:rFonts w:ascii="Times New Roman" w:hAnsi="Times New Roman" w:cs="Times New Roman"/>
                <w:sz w:val="24"/>
                <w:szCs w:val="24"/>
                <w:lang w:eastAsia="ar-SA"/>
              </w:rPr>
              <w:t xml:space="preserve">EMA </w:t>
            </w:r>
            <w:r w:rsidRPr="003C5C4F">
              <w:rPr>
                <w:rFonts w:ascii="Times New Roman" w:hAnsi="Times New Roman" w:cs="Times New Roman"/>
                <w:sz w:val="24"/>
                <w:szCs w:val="24"/>
                <w:shd w:val="clear" w:color="auto" w:fill="FFFFFF"/>
              </w:rPr>
              <w:t>mokymo(si) </w:t>
            </w:r>
            <w:r w:rsidR="001E7673" w:rsidRPr="003C5C4F">
              <w:rPr>
                <w:rStyle w:val="Emfaz"/>
                <w:rFonts w:ascii="Times New Roman" w:hAnsi="Times New Roman" w:cs="Times New Roman"/>
                <w:i w:val="0"/>
                <w:iCs w:val="0"/>
                <w:sz w:val="24"/>
                <w:szCs w:val="24"/>
                <w:shd w:val="clear" w:color="auto" w:fill="FFFFFF"/>
              </w:rPr>
              <w:t xml:space="preserve">aplinka </w:t>
            </w:r>
            <w:r w:rsidRPr="003C5C4F">
              <w:rPr>
                <w:rFonts w:ascii="Times New Roman" w:hAnsi="Times New Roman" w:cs="Times New Roman"/>
                <w:sz w:val="24"/>
                <w:szCs w:val="24"/>
                <w:shd w:val="clear" w:color="auto" w:fill="FFFFFF"/>
              </w:rPr>
              <w:t xml:space="preserve">1-4 kl. </w:t>
            </w:r>
            <w:r w:rsidRPr="003C5C4F">
              <w:rPr>
                <w:rFonts w:ascii="Times New Roman" w:hAnsi="Times New Roman" w:cs="Times New Roman"/>
                <w:sz w:val="24"/>
                <w:szCs w:val="24"/>
                <w:lang w:eastAsia="ar-SA"/>
              </w:rPr>
              <w:t>(200 licencijų mokiniams</w:t>
            </w:r>
            <w:r w:rsidR="001E7673" w:rsidRPr="003C5C4F">
              <w:rPr>
                <w:rFonts w:ascii="Times New Roman" w:hAnsi="Times New Roman" w:cs="Times New Roman"/>
                <w:sz w:val="24"/>
                <w:szCs w:val="24"/>
                <w:lang w:eastAsia="ar-SA"/>
              </w:rPr>
              <w:t xml:space="preserve">). </w:t>
            </w:r>
          </w:p>
          <w:p w14:paraId="311E72EE" w14:textId="2D088DA3" w:rsidR="006B7315" w:rsidRPr="003C5C4F" w:rsidRDefault="001E7673" w:rsidP="003C5C4F">
            <w:pPr>
              <w:pStyle w:val="Betarp"/>
              <w:rPr>
                <w:rFonts w:ascii="Times New Roman" w:hAnsi="Times New Roman" w:cs="Times New Roman"/>
                <w:sz w:val="24"/>
                <w:szCs w:val="24"/>
                <w:lang w:eastAsia="ar-SA"/>
              </w:rPr>
            </w:pPr>
            <w:r w:rsidRPr="003C5C4F">
              <w:rPr>
                <w:rFonts w:ascii="Times New Roman" w:hAnsi="Times New Roman" w:cs="Times New Roman"/>
                <w:b/>
                <w:sz w:val="24"/>
                <w:szCs w:val="24"/>
                <w:lang w:eastAsia="ar-SA"/>
              </w:rPr>
              <w:t>Iš viso</w:t>
            </w:r>
            <w:r w:rsidR="003C5C4F" w:rsidRPr="003C5C4F">
              <w:rPr>
                <w:rFonts w:ascii="Times New Roman" w:hAnsi="Times New Roman" w:cs="Times New Roman"/>
                <w:b/>
                <w:sz w:val="24"/>
                <w:szCs w:val="24"/>
                <w:lang w:eastAsia="ar-SA"/>
              </w:rPr>
              <w:t>:</w:t>
            </w:r>
            <w:r w:rsidRPr="003C5C4F">
              <w:rPr>
                <w:rFonts w:ascii="Times New Roman" w:hAnsi="Times New Roman" w:cs="Times New Roman"/>
                <w:b/>
                <w:sz w:val="24"/>
                <w:szCs w:val="24"/>
                <w:lang w:eastAsia="ar-SA"/>
              </w:rPr>
              <w:t xml:space="preserve">  4</w:t>
            </w:r>
            <w:r w:rsidR="00521407">
              <w:rPr>
                <w:rFonts w:ascii="Times New Roman" w:hAnsi="Times New Roman" w:cs="Times New Roman"/>
                <w:b/>
                <w:sz w:val="24"/>
                <w:szCs w:val="24"/>
                <w:lang w:eastAsia="ar-SA"/>
              </w:rPr>
              <w:t xml:space="preserve"> </w:t>
            </w:r>
            <w:r w:rsidRPr="003C5C4F">
              <w:rPr>
                <w:rFonts w:ascii="Times New Roman" w:hAnsi="Times New Roman" w:cs="Times New Roman"/>
                <w:b/>
                <w:sz w:val="24"/>
                <w:szCs w:val="24"/>
                <w:lang w:eastAsia="ar-SA"/>
              </w:rPr>
              <w:t>000 eur</w:t>
            </w:r>
          </w:p>
          <w:p w14:paraId="12F7CD84" w14:textId="5C485CF5" w:rsidR="003C5C4F" w:rsidRDefault="006B7315" w:rsidP="006B7315">
            <w:pPr>
              <w:rPr>
                <w:rFonts w:ascii="Times New Roman" w:hAnsi="Times New Roman" w:cs="Times New Roman"/>
                <w:sz w:val="24"/>
                <w:szCs w:val="24"/>
              </w:rPr>
            </w:pPr>
            <w:r w:rsidRPr="00E76F55">
              <w:rPr>
                <w:rFonts w:ascii="Times New Roman" w:eastAsia="Times New Roman" w:hAnsi="Times New Roman" w:cs="Times New Roman"/>
                <w:sz w:val="24"/>
                <w:szCs w:val="24"/>
                <w:lang w:eastAsia="ar-SA"/>
              </w:rPr>
              <w:t>Dokumentų kamera</w:t>
            </w:r>
            <w:r w:rsidR="003C5C4F">
              <w:rPr>
                <w:rFonts w:ascii="Times New Roman" w:eastAsia="Times New Roman" w:hAnsi="Times New Roman" w:cs="Times New Roman"/>
                <w:sz w:val="24"/>
                <w:szCs w:val="24"/>
                <w:lang w:eastAsia="ar-SA"/>
              </w:rPr>
              <w:t xml:space="preserve"> </w:t>
            </w:r>
            <w:r w:rsidR="003C5C4F">
              <w:rPr>
                <w:rFonts w:ascii="Times New Roman" w:hAnsi="Times New Roman" w:cs="Times New Roman"/>
                <w:sz w:val="24"/>
                <w:szCs w:val="24"/>
              </w:rPr>
              <w:t>(</w:t>
            </w:r>
            <w:r w:rsidR="0051119E">
              <w:rPr>
                <w:rFonts w:ascii="Times New Roman" w:hAnsi="Times New Roman" w:cs="Times New Roman"/>
                <w:sz w:val="24"/>
                <w:szCs w:val="24"/>
              </w:rPr>
              <w:t>5</w:t>
            </w:r>
            <w:r w:rsidR="003C5C4F">
              <w:rPr>
                <w:rFonts w:ascii="Times New Roman" w:hAnsi="Times New Roman" w:cs="Times New Roman"/>
                <w:sz w:val="24"/>
                <w:szCs w:val="24"/>
              </w:rPr>
              <w:t xml:space="preserve"> vnt.</w:t>
            </w:r>
            <w:r w:rsidR="0051119E">
              <w:rPr>
                <w:rFonts w:ascii="Times New Roman" w:hAnsi="Times New Roman" w:cs="Times New Roman"/>
                <w:sz w:val="24"/>
                <w:szCs w:val="24"/>
              </w:rPr>
              <w:t xml:space="preserve"> x 300</w:t>
            </w:r>
            <w:r w:rsidR="003C5C4F">
              <w:rPr>
                <w:rFonts w:ascii="Times New Roman" w:hAnsi="Times New Roman" w:cs="Times New Roman"/>
                <w:sz w:val="24"/>
                <w:szCs w:val="24"/>
              </w:rPr>
              <w:t>)</w:t>
            </w:r>
            <w:r w:rsidR="00703DB5">
              <w:rPr>
                <w:rFonts w:ascii="Times New Roman" w:hAnsi="Times New Roman" w:cs="Times New Roman"/>
                <w:sz w:val="24"/>
                <w:szCs w:val="24"/>
              </w:rPr>
              <w:t>.</w:t>
            </w:r>
            <w:r w:rsidRPr="00E76F55">
              <w:rPr>
                <w:rFonts w:ascii="Times New Roman" w:hAnsi="Times New Roman" w:cs="Times New Roman"/>
                <w:sz w:val="24"/>
                <w:szCs w:val="24"/>
              </w:rPr>
              <w:t xml:space="preserve"> </w:t>
            </w:r>
          </w:p>
          <w:p w14:paraId="416A0463" w14:textId="59FF1B19" w:rsidR="006B7315" w:rsidRPr="00717A68" w:rsidRDefault="003C5C4F" w:rsidP="00D640EA">
            <w:pPr>
              <w:rPr>
                <w:rFonts w:ascii="Times New Roman" w:eastAsia="Times New Roman" w:hAnsi="Times New Roman" w:cs="Times New Roman"/>
                <w:sz w:val="24"/>
                <w:szCs w:val="24"/>
                <w:lang w:eastAsia="ar-SA"/>
              </w:rPr>
            </w:pPr>
            <w:r w:rsidRPr="003C5C4F">
              <w:rPr>
                <w:rFonts w:ascii="Times New Roman" w:hAnsi="Times New Roman" w:cs="Times New Roman"/>
                <w:b/>
                <w:sz w:val="24"/>
                <w:szCs w:val="24"/>
              </w:rPr>
              <w:t xml:space="preserve">Iš viso: </w:t>
            </w:r>
            <w:r w:rsidR="0051119E">
              <w:rPr>
                <w:rFonts w:ascii="Times New Roman" w:hAnsi="Times New Roman" w:cs="Times New Roman"/>
                <w:b/>
                <w:sz w:val="24"/>
                <w:szCs w:val="24"/>
              </w:rPr>
              <w:t>1 500</w:t>
            </w:r>
            <w:r w:rsidR="00717A68">
              <w:rPr>
                <w:rFonts w:ascii="Times New Roman" w:hAnsi="Times New Roman" w:cs="Times New Roman"/>
                <w:b/>
                <w:sz w:val="24"/>
                <w:szCs w:val="24"/>
              </w:rPr>
              <w:t xml:space="preserve"> eur</w:t>
            </w:r>
          </w:p>
        </w:tc>
        <w:tc>
          <w:tcPr>
            <w:tcW w:w="2186" w:type="dxa"/>
          </w:tcPr>
          <w:p w14:paraId="58652350" w14:textId="33C68331" w:rsidR="006B7315" w:rsidRPr="00E76F55" w:rsidRDefault="006B7315" w:rsidP="006B7315">
            <w:pPr>
              <w:rPr>
                <w:rFonts w:ascii="Times New Roman" w:hAnsi="Times New Roman" w:cs="Times New Roman"/>
                <w:sz w:val="24"/>
                <w:szCs w:val="24"/>
              </w:rPr>
            </w:pPr>
            <w:r w:rsidRPr="00E76F55">
              <w:rPr>
                <w:rFonts w:ascii="Times New Roman" w:hAnsi="Times New Roman" w:cs="Times New Roman"/>
                <w:sz w:val="24"/>
                <w:szCs w:val="24"/>
              </w:rPr>
              <w:t>2020 m. IV ketv.</w:t>
            </w:r>
          </w:p>
          <w:p w14:paraId="3B08964B" w14:textId="77777777" w:rsidR="006B7315" w:rsidRPr="00E76F55" w:rsidRDefault="006B7315" w:rsidP="006B7315">
            <w:pPr>
              <w:jc w:val="center"/>
              <w:rPr>
                <w:rFonts w:ascii="Times New Roman" w:hAnsi="Times New Roman" w:cs="Times New Roman"/>
                <w:sz w:val="24"/>
                <w:szCs w:val="24"/>
              </w:rPr>
            </w:pPr>
          </w:p>
          <w:p w14:paraId="537A9A1B" w14:textId="66272530" w:rsidR="006B7315" w:rsidRPr="00E76F55" w:rsidRDefault="006B7315" w:rsidP="006B7315">
            <w:pPr>
              <w:jc w:val="center"/>
              <w:rPr>
                <w:rFonts w:ascii="Times New Roman" w:hAnsi="Times New Roman" w:cs="Times New Roman"/>
                <w:sz w:val="24"/>
                <w:szCs w:val="24"/>
              </w:rPr>
            </w:pPr>
          </w:p>
          <w:p w14:paraId="2176D600" w14:textId="77777777" w:rsidR="006B7315" w:rsidRPr="00E76F55" w:rsidRDefault="006B7315" w:rsidP="006B7315">
            <w:pPr>
              <w:rPr>
                <w:rFonts w:ascii="Times New Roman" w:hAnsi="Times New Roman" w:cs="Times New Roman"/>
                <w:sz w:val="24"/>
                <w:szCs w:val="24"/>
              </w:rPr>
            </w:pPr>
          </w:p>
          <w:p w14:paraId="5417239F" w14:textId="77777777" w:rsidR="00B16578" w:rsidRDefault="00B16578" w:rsidP="006B7315">
            <w:pPr>
              <w:rPr>
                <w:rFonts w:ascii="Times New Roman" w:hAnsi="Times New Roman" w:cs="Times New Roman"/>
                <w:sz w:val="24"/>
                <w:szCs w:val="24"/>
              </w:rPr>
            </w:pPr>
          </w:p>
          <w:p w14:paraId="66FC8FD2" w14:textId="56108DA7" w:rsidR="006B7315" w:rsidRPr="00E76F55" w:rsidRDefault="006B7315" w:rsidP="006B7315">
            <w:pPr>
              <w:rPr>
                <w:rFonts w:ascii="Times New Roman" w:hAnsi="Times New Roman" w:cs="Times New Roman"/>
                <w:sz w:val="24"/>
                <w:szCs w:val="24"/>
              </w:rPr>
            </w:pPr>
            <w:r w:rsidRPr="00E76F55">
              <w:rPr>
                <w:rFonts w:ascii="Times New Roman" w:hAnsi="Times New Roman" w:cs="Times New Roman"/>
                <w:sz w:val="24"/>
                <w:szCs w:val="24"/>
              </w:rPr>
              <w:t>2021 m. III ketv.</w:t>
            </w:r>
          </w:p>
          <w:p w14:paraId="0226529F" w14:textId="77777777" w:rsidR="006B7315" w:rsidRPr="00E76F55" w:rsidRDefault="006B7315" w:rsidP="006B7315">
            <w:pPr>
              <w:rPr>
                <w:rFonts w:ascii="Times New Roman" w:hAnsi="Times New Roman" w:cs="Times New Roman"/>
                <w:sz w:val="24"/>
                <w:szCs w:val="24"/>
              </w:rPr>
            </w:pPr>
          </w:p>
          <w:p w14:paraId="133C3D62" w14:textId="77777777" w:rsidR="006B7315" w:rsidRPr="00E76F55" w:rsidRDefault="006B7315" w:rsidP="006B7315">
            <w:pPr>
              <w:rPr>
                <w:rFonts w:ascii="Times New Roman" w:hAnsi="Times New Roman" w:cs="Times New Roman"/>
                <w:sz w:val="24"/>
                <w:szCs w:val="24"/>
              </w:rPr>
            </w:pPr>
          </w:p>
          <w:p w14:paraId="090BA51C" w14:textId="77777777" w:rsidR="006B7315" w:rsidRPr="00E76F55" w:rsidRDefault="006B7315" w:rsidP="006B7315">
            <w:pPr>
              <w:rPr>
                <w:rFonts w:ascii="Times New Roman" w:hAnsi="Times New Roman" w:cs="Times New Roman"/>
                <w:sz w:val="24"/>
                <w:szCs w:val="24"/>
              </w:rPr>
            </w:pPr>
          </w:p>
          <w:p w14:paraId="0B5EBC3D" w14:textId="527F5223" w:rsidR="00C67478" w:rsidRPr="00E76F55" w:rsidRDefault="00C67478" w:rsidP="00C67478">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IV ketv.</w:t>
            </w:r>
          </w:p>
          <w:p w14:paraId="1B37273E" w14:textId="77777777" w:rsidR="006B7315" w:rsidRPr="00E76F55" w:rsidRDefault="006B7315" w:rsidP="001E7673">
            <w:pPr>
              <w:rPr>
                <w:rFonts w:ascii="Times New Roman" w:hAnsi="Times New Roman" w:cs="Times New Roman"/>
                <w:sz w:val="24"/>
                <w:szCs w:val="24"/>
              </w:rPr>
            </w:pPr>
          </w:p>
        </w:tc>
      </w:tr>
      <w:tr w:rsidR="006D1C72" w:rsidRPr="00E76F55" w14:paraId="719BFC36" w14:textId="6AF34089" w:rsidTr="00BD5279">
        <w:trPr>
          <w:trHeight w:val="1960"/>
          <w:jc w:val="center"/>
        </w:trPr>
        <w:tc>
          <w:tcPr>
            <w:tcW w:w="2693" w:type="dxa"/>
            <w:tcBorders>
              <w:top w:val="single" w:sz="4" w:space="0" w:color="auto"/>
            </w:tcBorders>
          </w:tcPr>
          <w:p w14:paraId="5B73EE1C" w14:textId="500AF758" w:rsidR="006D1C72" w:rsidRDefault="006D1C72" w:rsidP="00715A96">
            <w:pPr>
              <w:tabs>
                <w:tab w:val="left" w:pos="454"/>
              </w:tabs>
              <w:rPr>
                <w:rFonts w:ascii="Times New Roman" w:hAnsi="Times New Roman" w:cs="Times New Roman"/>
                <w:sz w:val="24"/>
                <w:szCs w:val="24"/>
              </w:rPr>
            </w:pPr>
            <w:r>
              <w:rPr>
                <w:rFonts w:ascii="Times New Roman" w:hAnsi="Times New Roman" w:cs="Times New Roman"/>
                <w:sz w:val="24"/>
                <w:szCs w:val="24"/>
              </w:rPr>
              <w:lastRenderedPageBreak/>
              <w:t>1.3. Ugdymo diferencijavimo ir individualizavimo organizavimo sąlygų pagerinimas</w:t>
            </w:r>
          </w:p>
          <w:p w14:paraId="1D66D539" w14:textId="148F3B25" w:rsidR="006D1C72" w:rsidRPr="00715A96" w:rsidRDefault="006D1C72" w:rsidP="00715A96">
            <w:pPr>
              <w:tabs>
                <w:tab w:val="left" w:pos="454"/>
              </w:tabs>
              <w:rPr>
                <w:rFonts w:ascii="Times New Roman" w:hAnsi="Times New Roman" w:cs="Times New Roman"/>
                <w:sz w:val="24"/>
                <w:szCs w:val="24"/>
              </w:rPr>
            </w:pPr>
          </w:p>
        </w:tc>
        <w:tc>
          <w:tcPr>
            <w:tcW w:w="2268" w:type="dxa"/>
          </w:tcPr>
          <w:p w14:paraId="6161DCC9" w14:textId="3004C0DB" w:rsidR="006D1C72" w:rsidRPr="00E76F55" w:rsidRDefault="006D1C72" w:rsidP="00131FE7">
            <w:r>
              <w:rPr>
                <w:rFonts w:ascii="Times New Roman" w:hAnsi="Times New Roman" w:cs="Times New Roman"/>
                <w:sz w:val="24"/>
                <w:szCs w:val="24"/>
              </w:rPr>
              <w:t>5</w:t>
            </w:r>
            <w:r w:rsidRPr="000937E5">
              <w:rPr>
                <w:rFonts w:ascii="Times New Roman" w:hAnsi="Times New Roman" w:cs="Times New Roman"/>
                <w:sz w:val="24"/>
                <w:szCs w:val="24"/>
              </w:rPr>
              <w:t xml:space="preserve">0 </w:t>
            </w:r>
            <w:r>
              <w:rPr>
                <w:rFonts w:ascii="Times New Roman" w:eastAsia="Times New Roman" w:hAnsi="Times New Roman" w:cs="Times New Roman"/>
                <w:sz w:val="24"/>
                <w:szCs w:val="24"/>
                <w:lang w:val="en-US" w:eastAsia="lt-LT"/>
              </w:rPr>
              <w:t xml:space="preserve">proc. </w:t>
            </w:r>
            <w:r>
              <w:rPr>
                <w:rFonts w:ascii="Times New Roman" w:hAnsi="Times New Roman" w:cs="Times New Roman"/>
                <w:sz w:val="24"/>
                <w:szCs w:val="24"/>
              </w:rPr>
              <w:t>kabinetų bus aprūpinti Smart Board ekranais</w:t>
            </w:r>
            <w:r w:rsidRPr="00E76F55">
              <w:t xml:space="preserve"> </w:t>
            </w:r>
            <w:r w:rsidRPr="00E76F55">
              <w:rPr>
                <w:rFonts w:ascii="Times New Roman" w:hAnsi="Times New Roman" w:cs="Times New Roman"/>
                <w:sz w:val="24"/>
                <w:szCs w:val="24"/>
              </w:rPr>
              <w:t>MX065</w:t>
            </w:r>
            <w:r w:rsidRPr="00E76F55">
              <w:t xml:space="preserve"> </w:t>
            </w:r>
          </w:p>
          <w:p w14:paraId="0D0E9D63" w14:textId="3F6FF0F5" w:rsidR="006D1C72" w:rsidRPr="000937E5" w:rsidRDefault="006D1C72" w:rsidP="00E52CAA">
            <w:pPr>
              <w:rPr>
                <w:rFonts w:ascii="Times New Roman" w:hAnsi="Times New Roman" w:cs="Times New Roman"/>
                <w:color w:val="FF0000"/>
                <w:sz w:val="24"/>
                <w:szCs w:val="24"/>
              </w:rPr>
            </w:pPr>
            <w:r w:rsidRPr="00C03592">
              <w:rPr>
                <w:rFonts w:ascii="Times New Roman" w:hAnsi="Times New Roman" w:cs="Times New Roman"/>
                <w:sz w:val="24"/>
                <w:szCs w:val="24"/>
              </w:rPr>
              <w:t>(8 pradinukų ir 7 vyresniųjų klasių mokinių kabinetai)</w:t>
            </w:r>
          </w:p>
        </w:tc>
        <w:tc>
          <w:tcPr>
            <w:tcW w:w="2268" w:type="dxa"/>
            <w:vMerge w:val="restart"/>
          </w:tcPr>
          <w:p w14:paraId="7450E422" w14:textId="77777777" w:rsidR="006D1C72" w:rsidRPr="00C03592" w:rsidRDefault="006D1C72" w:rsidP="00B01FC2">
            <w:pPr>
              <w:spacing w:line="256" w:lineRule="auto"/>
              <w:rPr>
                <w:rFonts w:ascii="Times New Roman" w:hAnsi="Times New Roman" w:cs="Times New Roman"/>
                <w:sz w:val="24"/>
                <w:szCs w:val="24"/>
              </w:rPr>
            </w:pPr>
            <w:r w:rsidRPr="00C03592">
              <w:rPr>
                <w:rFonts w:ascii="Times New Roman" w:hAnsi="Times New Roman" w:cs="Times New Roman"/>
                <w:sz w:val="24"/>
                <w:szCs w:val="24"/>
              </w:rPr>
              <w:t xml:space="preserve">Bent 5 proc. ketvirtokų pasieks aukštesnįjį matematikos dalyko lygį ir iki 5 proc. šeštokų pasieks rašymo srities patenkinamą lygį </w:t>
            </w:r>
          </w:p>
          <w:p w14:paraId="04B8A2DB" w14:textId="38E996F4" w:rsidR="006D1C72" w:rsidRPr="00B01FC2" w:rsidRDefault="006D1C72" w:rsidP="00B01FC2">
            <w:pPr>
              <w:spacing w:line="256" w:lineRule="auto"/>
              <w:rPr>
                <w:rFonts w:ascii="Times New Roman" w:hAnsi="Times New Roman" w:cs="Times New Roman"/>
                <w:color w:val="FF0000"/>
                <w:sz w:val="24"/>
                <w:szCs w:val="24"/>
              </w:rPr>
            </w:pPr>
          </w:p>
        </w:tc>
        <w:tc>
          <w:tcPr>
            <w:tcW w:w="4902" w:type="dxa"/>
          </w:tcPr>
          <w:p w14:paraId="5C6AF4D9" w14:textId="0FFDC0ED" w:rsidR="006D1C72" w:rsidRPr="00E52CAA" w:rsidRDefault="006D1C72" w:rsidP="00131FE7">
            <w:pPr>
              <w:rPr>
                <w:rFonts w:ascii="Times New Roman" w:hAnsi="Times New Roman" w:cs="Times New Roman"/>
                <w:sz w:val="24"/>
                <w:szCs w:val="24"/>
              </w:rPr>
            </w:pPr>
            <w:r w:rsidRPr="00E76F55">
              <w:rPr>
                <w:rFonts w:ascii="Times New Roman" w:hAnsi="Times New Roman" w:cs="Times New Roman"/>
                <w:sz w:val="24"/>
                <w:szCs w:val="24"/>
              </w:rPr>
              <w:t xml:space="preserve">Smart Board ekranas MX065 </w:t>
            </w:r>
            <w:r>
              <w:rPr>
                <w:rFonts w:ascii="Times New Roman" w:hAnsi="Times New Roman" w:cs="Times New Roman"/>
                <w:sz w:val="24"/>
                <w:szCs w:val="24"/>
              </w:rPr>
              <w:t xml:space="preserve"> </w:t>
            </w:r>
            <w:r w:rsidRPr="00E76F55">
              <w:rPr>
                <w:rFonts w:ascii="Times New Roman" w:hAnsi="Times New Roman" w:cs="Times New Roman"/>
                <w:sz w:val="24"/>
                <w:szCs w:val="24"/>
              </w:rPr>
              <w:t>(</w:t>
            </w:r>
            <w:r>
              <w:rPr>
                <w:rFonts w:ascii="Times New Roman" w:hAnsi="Times New Roman" w:cs="Times New Roman"/>
                <w:sz w:val="24"/>
                <w:szCs w:val="24"/>
              </w:rPr>
              <w:t>15</w:t>
            </w:r>
            <w:r w:rsidRPr="00E76F55">
              <w:rPr>
                <w:rFonts w:ascii="Times New Roman" w:hAnsi="Times New Roman" w:cs="Times New Roman"/>
                <w:sz w:val="24"/>
                <w:szCs w:val="24"/>
              </w:rPr>
              <w:t xml:space="preserve"> vnt. x 3000</w:t>
            </w:r>
            <w:r>
              <w:rPr>
                <w:rFonts w:ascii="Times New Roman" w:hAnsi="Times New Roman" w:cs="Times New Roman"/>
                <w:sz w:val="24"/>
                <w:szCs w:val="24"/>
              </w:rPr>
              <w:t>).</w:t>
            </w:r>
          </w:p>
          <w:p w14:paraId="72F59C01" w14:textId="78C298C0" w:rsidR="006D1C72" w:rsidRPr="003C5C4F" w:rsidRDefault="006D1C72" w:rsidP="00131FE7">
            <w:pPr>
              <w:rPr>
                <w:rFonts w:ascii="Times New Roman" w:hAnsi="Times New Roman" w:cs="Times New Roman"/>
                <w:b/>
                <w:sz w:val="24"/>
                <w:szCs w:val="24"/>
              </w:rPr>
            </w:pPr>
            <w:r w:rsidRPr="003C5C4F">
              <w:rPr>
                <w:rFonts w:ascii="Times New Roman" w:hAnsi="Times New Roman" w:cs="Times New Roman"/>
                <w:b/>
                <w:sz w:val="24"/>
                <w:szCs w:val="24"/>
              </w:rPr>
              <w:t>Iš viso</w:t>
            </w:r>
            <w:r>
              <w:rPr>
                <w:rFonts w:ascii="Times New Roman" w:hAnsi="Times New Roman" w:cs="Times New Roman"/>
                <w:b/>
                <w:sz w:val="24"/>
                <w:szCs w:val="24"/>
              </w:rPr>
              <w:t>:</w:t>
            </w:r>
            <w:r w:rsidRPr="003C5C4F">
              <w:rPr>
                <w:rFonts w:ascii="Times New Roman" w:hAnsi="Times New Roman" w:cs="Times New Roman"/>
                <w:b/>
                <w:sz w:val="24"/>
                <w:szCs w:val="24"/>
              </w:rPr>
              <w:t xml:space="preserve"> 45</w:t>
            </w:r>
            <w:r>
              <w:rPr>
                <w:rFonts w:ascii="Times New Roman" w:hAnsi="Times New Roman" w:cs="Times New Roman"/>
                <w:b/>
                <w:sz w:val="24"/>
                <w:szCs w:val="24"/>
              </w:rPr>
              <w:t xml:space="preserve"> </w:t>
            </w:r>
            <w:r w:rsidRPr="003C5C4F">
              <w:rPr>
                <w:rFonts w:ascii="Times New Roman" w:hAnsi="Times New Roman" w:cs="Times New Roman"/>
                <w:b/>
                <w:sz w:val="24"/>
                <w:szCs w:val="24"/>
              </w:rPr>
              <w:t xml:space="preserve">000 eur </w:t>
            </w:r>
          </w:p>
          <w:p w14:paraId="4E32FB8D" w14:textId="77777777" w:rsidR="006D1C72" w:rsidRDefault="006D1C72" w:rsidP="00131FE7">
            <w:pPr>
              <w:rPr>
                <w:rFonts w:ascii="Times New Roman" w:hAnsi="Times New Roman" w:cs="Times New Roman"/>
                <w:sz w:val="24"/>
                <w:szCs w:val="24"/>
              </w:rPr>
            </w:pPr>
          </w:p>
          <w:p w14:paraId="56874077" w14:textId="5F230C59" w:rsidR="006D1C72" w:rsidRPr="00E76F55" w:rsidRDefault="006D1C72" w:rsidP="00131FE7">
            <w:pPr>
              <w:rPr>
                <w:rFonts w:ascii="Times New Roman" w:hAnsi="Times New Roman" w:cs="Times New Roman"/>
                <w:sz w:val="24"/>
                <w:szCs w:val="24"/>
              </w:rPr>
            </w:pPr>
            <w:r w:rsidRPr="00E76F55">
              <w:rPr>
                <w:rFonts w:ascii="Times New Roman" w:hAnsi="Times New Roman" w:cs="Times New Roman"/>
                <w:sz w:val="24"/>
                <w:szCs w:val="24"/>
              </w:rPr>
              <w:t>Ekrano stovas</w:t>
            </w:r>
            <w:r>
              <w:rPr>
                <w:rFonts w:ascii="Times New Roman" w:hAnsi="Times New Roman" w:cs="Times New Roman"/>
                <w:sz w:val="24"/>
                <w:szCs w:val="24"/>
              </w:rPr>
              <w:t xml:space="preserve"> </w:t>
            </w:r>
            <w:r w:rsidRPr="00E76F55">
              <w:rPr>
                <w:rFonts w:ascii="Times New Roman" w:hAnsi="Times New Roman" w:cs="Times New Roman"/>
                <w:sz w:val="24"/>
                <w:szCs w:val="24"/>
              </w:rPr>
              <w:t>(</w:t>
            </w:r>
            <w:r>
              <w:rPr>
                <w:rFonts w:ascii="Times New Roman" w:hAnsi="Times New Roman" w:cs="Times New Roman"/>
                <w:sz w:val="24"/>
                <w:szCs w:val="24"/>
              </w:rPr>
              <w:t>15</w:t>
            </w:r>
            <w:r w:rsidRPr="00E76F55">
              <w:rPr>
                <w:rFonts w:ascii="Times New Roman" w:hAnsi="Times New Roman" w:cs="Times New Roman"/>
                <w:sz w:val="24"/>
                <w:szCs w:val="24"/>
              </w:rPr>
              <w:t xml:space="preserve"> vnt. x </w:t>
            </w:r>
            <w:r>
              <w:rPr>
                <w:rFonts w:ascii="Times New Roman" w:hAnsi="Times New Roman" w:cs="Times New Roman"/>
                <w:sz w:val="24"/>
                <w:szCs w:val="24"/>
              </w:rPr>
              <w:t>500).</w:t>
            </w:r>
          </w:p>
          <w:p w14:paraId="433632C8" w14:textId="4CF4F98C" w:rsidR="006D1C72" w:rsidRPr="003C5C4F" w:rsidRDefault="006D1C72" w:rsidP="00131FE7">
            <w:pPr>
              <w:rPr>
                <w:rFonts w:ascii="Times New Roman" w:hAnsi="Times New Roman" w:cs="Times New Roman"/>
                <w:b/>
                <w:sz w:val="24"/>
                <w:szCs w:val="24"/>
              </w:rPr>
            </w:pPr>
            <w:r w:rsidRPr="003C5C4F">
              <w:rPr>
                <w:rFonts w:ascii="Times New Roman" w:hAnsi="Times New Roman" w:cs="Times New Roman"/>
                <w:b/>
                <w:sz w:val="24"/>
                <w:szCs w:val="24"/>
              </w:rPr>
              <w:t>Iš viso</w:t>
            </w:r>
            <w:r>
              <w:rPr>
                <w:rFonts w:ascii="Times New Roman" w:hAnsi="Times New Roman" w:cs="Times New Roman"/>
                <w:b/>
                <w:sz w:val="24"/>
                <w:szCs w:val="24"/>
              </w:rPr>
              <w:t>:</w:t>
            </w:r>
            <w:r w:rsidRPr="003C5C4F">
              <w:rPr>
                <w:rFonts w:ascii="Times New Roman" w:hAnsi="Times New Roman" w:cs="Times New Roman"/>
                <w:b/>
                <w:sz w:val="24"/>
                <w:szCs w:val="24"/>
              </w:rPr>
              <w:t xml:space="preserve"> </w:t>
            </w:r>
            <w:r>
              <w:rPr>
                <w:rFonts w:ascii="Times New Roman" w:hAnsi="Times New Roman" w:cs="Times New Roman"/>
                <w:b/>
                <w:sz w:val="24"/>
                <w:szCs w:val="24"/>
              </w:rPr>
              <w:t>7 500</w:t>
            </w:r>
            <w:r w:rsidRPr="003C5C4F">
              <w:rPr>
                <w:rFonts w:ascii="Times New Roman" w:hAnsi="Times New Roman" w:cs="Times New Roman"/>
                <w:b/>
                <w:sz w:val="24"/>
                <w:szCs w:val="24"/>
              </w:rPr>
              <w:t xml:space="preserve"> eur</w:t>
            </w:r>
          </w:p>
          <w:p w14:paraId="63CF4B7C" w14:textId="66059993" w:rsidR="006D1C72" w:rsidRPr="00E76F55" w:rsidRDefault="006D1C72" w:rsidP="00205B2A">
            <w:pPr>
              <w:rPr>
                <w:rFonts w:ascii="Times New Roman" w:hAnsi="Times New Roman" w:cs="Times New Roman"/>
                <w:sz w:val="24"/>
                <w:szCs w:val="24"/>
              </w:rPr>
            </w:pPr>
          </w:p>
        </w:tc>
        <w:tc>
          <w:tcPr>
            <w:tcW w:w="2186" w:type="dxa"/>
          </w:tcPr>
          <w:p w14:paraId="38654F88" w14:textId="6E119E3A" w:rsidR="006D1C72" w:rsidRPr="00E76F55" w:rsidRDefault="006D1C72" w:rsidP="009825A2">
            <w:pPr>
              <w:rPr>
                <w:rFonts w:ascii="Times New Roman" w:hAnsi="Times New Roman" w:cs="Times New Roman"/>
                <w:sz w:val="24"/>
                <w:szCs w:val="24"/>
              </w:rPr>
            </w:pPr>
            <w:r w:rsidRPr="00E76F55">
              <w:rPr>
                <w:rFonts w:ascii="Times New Roman" w:hAnsi="Times New Roman" w:cs="Times New Roman"/>
                <w:sz w:val="24"/>
                <w:szCs w:val="24"/>
              </w:rPr>
              <w:t>2021 m. II</w:t>
            </w:r>
            <w:r w:rsidR="00064C1C">
              <w:rPr>
                <w:rFonts w:ascii="Times New Roman" w:hAnsi="Times New Roman" w:cs="Times New Roman"/>
                <w:sz w:val="24"/>
                <w:szCs w:val="24"/>
              </w:rPr>
              <w:t>-IV</w:t>
            </w:r>
            <w:r w:rsidRPr="00E76F55">
              <w:rPr>
                <w:rFonts w:ascii="Times New Roman" w:hAnsi="Times New Roman" w:cs="Times New Roman"/>
                <w:sz w:val="24"/>
                <w:szCs w:val="24"/>
              </w:rPr>
              <w:t xml:space="preserve"> ketv.</w:t>
            </w:r>
          </w:p>
          <w:p w14:paraId="10FFC44E" w14:textId="77777777" w:rsidR="006D1C72" w:rsidRPr="00E76F55" w:rsidRDefault="006D1C72" w:rsidP="00AA7A11">
            <w:pPr>
              <w:jc w:val="both"/>
              <w:rPr>
                <w:rFonts w:ascii="Times New Roman" w:hAnsi="Times New Roman" w:cs="Times New Roman"/>
                <w:sz w:val="24"/>
                <w:szCs w:val="24"/>
              </w:rPr>
            </w:pPr>
          </w:p>
        </w:tc>
      </w:tr>
      <w:tr w:rsidR="006D1C72" w:rsidRPr="00E76F55" w14:paraId="2426D613" w14:textId="77777777" w:rsidTr="00BD5279">
        <w:trPr>
          <w:trHeight w:val="1979"/>
          <w:jc w:val="center"/>
        </w:trPr>
        <w:tc>
          <w:tcPr>
            <w:tcW w:w="2693" w:type="dxa"/>
            <w:tcBorders>
              <w:top w:val="single" w:sz="4" w:space="0" w:color="auto"/>
            </w:tcBorders>
          </w:tcPr>
          <w:p w14:paraId="5290F21B" w14:textId="15C1B81D" w:rsidR="006D1C72" w:rsidRDefault="006D1C72" w:rsidP="00715A96">
            <w:pPr>
              <w:tabs>
                <w:tab w:val="left" w:pos="454"/>
              </w:tabs>
              <w:rPr>
                <w:rStyle w:val="Emfaz"/>
                <w:rFonts w:ascii="Times New Roman" w:hAnsi="Times New Roman" w:cs="Times New Roman"/>
                <w:i w:val="0"/>
                <w:sz w:val="24"/>
                <w:szCs w:val="24"/>
              </w:rPr>
            </w:pPr>
            <w:r>
              <w:rPr>
                <w:rStyle w:val="Emfaz"/>
                <w:rFonts w:ascii="Times New Roman" w:hAnsi="Times New Roman" w:cs="Times New Roman"/>
                <w:i w:val="0"/>
                <w:sz w:val="24"/>
                <w:szCs w:val="24"/>
              </w:rPr>
              <w:t>1.4. Aktų salę pritaikyti klasių koncentrų integruoto mokymosi dienų organizavimui bei mokyklos renginių organizavimo kokybės gerinimui</w:t>
            </w:r>
          </w:p>
          <w:p w14:paraId="7A15835E" w14:textId="342A371C" w:rsidR="006D1C72" w:rsidRDefault="006D1C72" w:rsidP="00715A96">
            <w:pPr>
              <w:tabs>
                <w:tab w:val="left" w:pos="454"/>
              </w:tabs>
              <w:rPr>
                <w:rFonts w:ascii="Times New Roman" w:hAnsi="Times New Roman" w:cs="Times New Roman"/>
                <w:sz w:val="24"/>
                <w:szCs w:val="24"/>
              </w:rPr>
            </w:pPr>
          </w:p>
        </w:tc>
        <w:tc>
          <w:tcPr>
            <w:tcW w:w="2268" w:type="dxa"/>
            <w:tcBorders>
              <w:top w:val="single" w:sz="4" w:space="0" w:color="auto"/>
            </w:tcBorders>
          </w:tcPr>
          <w:p w14:paraId="265DADF4" w14:textId="146AB267" w:rsidR="006D1C72" w:rsidRDefault="006D1C72" w:rsidP="003709FC">
            <w:pPr>
              <w:rPr>
                <w:rFonts w:ascii="Times New Roman" w:hAnsi="Times New Roman" w:cs="Times New Roman"/>
                <w:sz w:val="24"/>
                <w:szCs w:val="24"/>
              </w:rPr>
            </w:pPr>
            <w:r>
              <w:rPr>
                <w:rFonts w:ascii="Times New Roman" w:hAnsi="Times New Roman" w:cs="Times New Roman"/>
                <w:sz w:val="24"/>
                <w:szCs w:val="24"/>
              </w:rPr>
              <w:t xml:space="preserve">Nupirkta įgarsinimo technika </w:t>
            </w:r>
          </w:p>
        </w:tc>
        <w:tc>
          <w:tcPr>
            <w:tcW w:w="2268" w:type="dxa"/>
            <w:vMerge/>
          </w:tcPr>
          <w:p w14:paraId="72E72668" w14:textId="77777777" w:rsidR="006D1C72" w:rsidRPr="00E76F55" w:rsidRDefault="006D1C72" w:rsidP="00AA7A11">
            <w:pPr>
              <w:jc w:val="both"/>
              <w:rPr>
                <w:rFonts w:ascii="Times New Roman" w:hAnsi="Times New Roman" w:cs="Times New Roman"/>
                <w:sz w:val="24"/>
                <w:szCs w:val="24"/>
              </w:rPr>
            </w:pPr>
          </w:p>
        </w:tc>
        <w:tc>
          <w:tcPr>
            <w:tcW w:w="4902" w:type="dxa"/>
          </w:tcPr>
          <w:p w14:paraId="214B82D1" w14:textId="43C0E07D" w:rsidR="006D1C72" w:rsidRPr="00E76F55" w:rsidRDefault="006D1C72" w:rsidP="00E21E93">
            <w:pPr>
              <w:rPr>
                <w:rFonts w:ascii="Times New Roman" w:hAnsi="Times New Roman" w:cs="Times New Roman"/>
                <w:sz w:val="24"/>
                <w:szCs w:val="24"/>
              </w:rPr>
            </w:pPr>
            <w:r w:rsidRPr="00E76F55">
              <w:rPr>
                <w:rFonts w:ascii="Times New Roman" w:hAnsi="Times New Roman" w:cs="Times New Roman"/>
                <w:sz w:val="24"/>
                <w:szCs w:val="24"/>
              </w:rPr>
              <w:t>Įgarsinimo technika</w:t>
            </w:r>
            <w:r>
              <w:rPr>
                <w:rFonts w:ascii="Times New Roman" w:hAnsi="Times New Roman" w:cs="Times New Roman"/>
                <w:sz w:val="24"/>
                <w:szCs w:val="24"/>
              </w:rPr>
              <w:t xml:space="preserve">: </w:t>
            </w:r>
            <w:r w:rsidRPr="00E76F55">
              <w:rPr>
                <w:rFonts w:ascii="Times New Roman" w:hAnsi="Times New Roman" w:cs="Times New Roman"/>
                <w:sz w:val="24"/>
                <w:szCs w:val="24"/>
              </w:rPr>
              <w:t xml:space="preserve">garso kolonėlės, </w:t>
            </w:r>
            <w:r>
              <w:rPr>
                <w:rFonts w:ascii="Times New Roman" w:hAnsi="Times New Roman" w:cs="Times New Roman"/>
                <w:sz w:val="24"/>
                <w:szCs w:val="24"/>
              </w:rPr>
              <w:t>mikšerinis pultas</w:t>
            </w:r>
            <w:r w:rsidRPr="00E76F55">
              <w:rPr>
                <w:rFonts w:ascii="Times New Roman" w:hAnsi="Times New Roman" w:cs="Times New Roman"/>
                <w:sz w:val="24"/>
                <w:szCs w:val="24"/>
              </w:rPr>
              <w:t>, nešiojamieji mikrofonai</w:t>
            </w:r>
            <w:r>
              <w:rPr>
                <w:rFonts w:ascii="Times New Roman" w:hAnsi="Times New Roman" w:cs="Times New Roman"/>
                <w:sz w:val="24"/>
                <w:szCs w:val="24"/>
              </w:rPr>
              <w:t>, stovai, laidai.</w:t>
            </w:r>
          </w:p>
          <w:p w14:paraId="0A13CE00" w14:textId="5D1DF03C" w:rsidR="006D1C72" w:rsidRDefault="006D1C72" w:rsidP="00E21E93">
            <w:pPr>
              <w:rPr>
                <w:rFonts w:ascii="Times New Roman" w:hAnsi="Times New Roman" w:cs="Times New Roman"/>
                <w:sz w:val="24"/>
                <w:szCs w:val="24"/>
              </w:rPr>
            </w:pPr>
            <w:r w:rsidRPr="003C5C4F">
              <w:rPr>
                <w:rFonts w:ascii="Times New Roman" w:hAnsi="Times New Roman" w:cs="Times New Roman"/>
                <w:b/>
                <w:sz w:val="24"/>
                <w:szCs w:val="24"/>
              </w:rPr>
              <w:t>Iš viso</w:t>
            </w:r>
            <w:r>
              <w:rPr>
                <w:rFonts w:ascii="Times New Roman" w:hAnsi="Times New Roman" w:cs="Times New Roman"/>
                <w:b/>
                <w:sz w:val="24"/>
                <w:szCs w:val="24"/>
              </w:rPr>
              <w:t>:</w:t>
            </w:r>
            <w:r w:rsidRPr="003C5C4F">
              <w:rPr>
                <w:rFonts w:ascii="Times New Roman" w:hAnsi="Times New Roman" w:cs="Times New Roman"/>
                <w:b/>
                <w:sz w:val="24"/>
                <w:szCs w:val="24"/>
              </w:rPr>
              <w:t xml:space="preserve"> </w:t>
            </w:r>
            <w:r>
              <w:rPr>
                <w:rFonts w:ascii="Times New Roman" w:hAnsi="Times New Roman" w:cs="Times New Roman"/>
                <w:b/>
                <w:sz w:val="24"/>
                <w:szCs w:val="24"/>
              </w:rPr>
              <w:t xml:space="preserve">6 </w:t>
            </w:r>
            <w:r w:rsidRPr="003C5C4F">
              <w:rPr>
                <w:rFonts w:ascii="Times New Roman" w:hAnsi="Times New Roman" w:cs="Times New Roman"/>
                <w:b/>
                <w:sz w:val="24"/>
                <w:szCs w:val="24"/>
              </w:rPr>
              <w:t>000 eur</w:t>
            </w:r>
            <w:r>
              <w:rPr>
                <w:rFonts w:ascii="Times New Roman" w:hAnsi="Times New Roman" w:cs="Times New Roman"/>
                <w:sz w:val="24"/>
                <w:szCs w:val="24"/>
              </w:rPr>
              <w:t xml:space="preserve"> </w:t>
            </w:r>
          </w:p>
          <w:p w14:paraId="28B94989" w14:textId="7749ACB6" w:rsidR="006D1C72" w:rsidRDefault="006D1C72" w:rsidP="0051119E">
            <w:pPr>
              <w:rPr>
                <w:rFonts w:ascii="Times New Roman" w:hAnsi="Times New Roman" w:cs="Times New Roman"/>
                <w:sz w:val="24"/>
                <w:szCs w:val="24"/>
              </w:rPr>
            </w:pPr>
          </w:p>
        </w:tc>
        <w:tc>
          <w:tcPr>
            <w:tcW w:w="2186" w:type="dxa"/>
          </w:tcPr>
          <w:p w14:paraId="797EDDAE" w14:textId="63531B10" w:rsidR="006D1C72" w:rsidRPr="00E76F55" w:rsidRDefault="006D1C72" w:rsidP="00C67478">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 ketv.</w:t>
            </w:r>
          </w:p>
          <w:p w14:paraId="6746DA05" w14:textId="77777777" w:rsidR="006D1C72" w:rsidRDefault="006D1C72" w:rsidP="000B4EBF">
            <w:pPr>
              <w:rPr>
                <w:rFonts w:ascii="Times New Roman" w:hAnsi="Times New Roman" w:cs="Times New Roman"/>
                <w:sz w:val="24"/>
                <w:szCs w:val="24"/>
              </w:rPr>
            </w:pPr>
          </w:p>
        </w:tc>
      </w:tr>
      <w:tr w:rsidR="006D1C72" w:rsidRPr="00E76F55" w14:paraId="2669BCF5" w14:textId="77777777" w:rsidTr="00BD5279">
        <w:trPr>
          <w:trHeight w:val="1900"/>
          <w:jc w:val="center"/>
        </w:trPr>
        <w:tc>
          <w:tcPr>
            <w:tcW w:w="2693" w:type="dxa"/>
          </w:tcPr>
          <w:p w14:paraId="1A2A684A" w14:textId="19562662" w:rsidR="006D1C72" w:rsidRPr="007B7C1C" w:rsidRDefault="006D1C72" w:rsidP="00B01FC2">
            <w:pPr>
              <w:pStyle w:val="Sraopastraipa"/>
              <w:tabs>
                <w:tab w:val="left" w:pos="454"/>
              </w:tabs>
              <w:ind w:left="0"/>
              <w:rPr>
                <w:rFonts w:ascii="Times New Roman" w:hAnsi="Times New Roman" w:cs="Times New Roman"/>
                <w:sz w:val="24"/>
                <w:szCs w:val="24"/>
              </w:rPr>
            </w:pPr>
            <w:r>
              <w:rPr>
                <w:rStyle w:val="Emfaz"/>
                <w:rFonts w:ascii="Times New Roman" w:hAnsi="Times New Roman" w:cs="Times New Roman"/>
                <w:i w:val="0"/>
                <w:sz w:val="24"/>
                <w:szCs w:val="24"/>
              </w:rPr>
              <w:t>1.5. Konferencija „</w:t>
            </w:r>
            <w:r w:rsidRPr="007B7C1C">
              <w:rPr>
                <w:rStyle w:val="Emfaz"/>
                <w:rFonts w:ascii="Times New Roman" w:hAnsi="Times New Roman" w:cs="Times New Roman"/>
                <w:i w:val="0"/>
                <w:sz w:val="24"/>
                <w:szCs w:val="24"/>
              </w:rPr>
              <w:t>Stiprios</w:t>
            </w:r>
            <w:r w:rsidRPr="007B7C1C">
              <w:rPr>
                <w:rStyle w:val="st"/>
                <w:rFonts w:ascii="Times New Roman" w:hAnsi="Times New Roman" w:cs="Times New Roman"/>
                <w:sz w:val="24"/>
                <w:szCs w:val="24"/>
              </w:rPr>
              <w:t xml:space="preserve"> geros </w:t>
            </w:r>
            <w:r w:rsidRPr="007B7C1C">
              <w:rPr>
                <w:rStyle w:val="Emfaz"/>
                <w:rFonts w:ascii="Times New Roman" w:hAnsi="Times New Roman" w:cs="Times New Roman"/>
                <w:i w:val="0"/>
                <w:sz w:val="24"/>
                <w:szCs w:val="24"/>
              </w:rPr>
              <w:t>mokyklos</w:t>
            </w:r>
            <w:r w:rsidRPr="007B7C1C">
              <w:rPr>
                <w:rStyle w:val="st"/>
                <w:rFonts w:ascii="Times New Roman" w:hAnsi="Times New Roman" w:cs="Times New Roman"/>
                <w:sz w:val="24"/>
                <w:szCs w:val="24"/>
              </w:rPr>
              <w:t xml:space="preserve"> požymių </w:t>
            </w:r>
            <w:r w:rsidRPr="007B7C1C">
              <w:rPr>
                <w:rStyle w:val="Emfaz"/>
                <w:rFonts w:ascii="Times New Roman" w:hAnsi="Times New Roman" w:cs="Times New Roman"/>
                <w:i w:val="0"/>
                <w:sz w:val="24"/>
                <w:szCs w:val="24"/>
              </w:rPr>
              <w:t>raišką</w:t>
            </w:r>
            <w:r w:rsidRPr="007B7C1C">
              <w:rPr>
                <w:rStyle w:val="st"/>
                <w:rFonts w:ascii="Times New Roman" w:hAnsi="Times New Roman" w:cs="Times New Roman"/>
                <w:sz w:val="24"/>
                <w:szCs w:val="24"/>
              </w:rPr>
              <w:t xml:space="preserve"> turinčios moky</w:t>
            </w:r>
            <w:r>
              <w:rPr>
                <w:rStyle w:val="st"/>
                <w:rFonts w:ascii="Times New Roman" w:hAnsi="Times New Roman" w:cs="Times New Roman"/>
                <w:sz w:val="24"/>
                <w:szCs w:val="24"/>
              </w:rPr>
              <w:t>klos geroji patirtis“</w:t>
            </w:r>
            <w:r w:rsidRPr="007B7C1C">
              <w:rPr>
                <w:rFonts w:ascii="Times New Roman" w:hAnsi="Times New Roman" w:cs="Times New Roman"/>
                <w:sz w:val="24"/>
                <w:szCs w:val="24"/>
              </w:rPr>
              <w:t xml:space="preserve"> </w:t>
            </w:r>
          </w:p>
        </w:tc>
        <w:tc>
          <w:tcPr>
            <w:tcW w:w="2268" w:type="dxa"/>
          </w:tcPr>
          <w:p w14:paraId="27BFA9C0" w14:textId="66BF89BD" w:rsidR="006D1C72" w:rsidRDefault="006D1C72" w:rsidP="00AA3903">
            <w:pPr>
              <w:rPr>
                <w:rFonts w:ascii="Times New Roman" w:hAnsi="Times New Roman" w:cs="Times New Roman"/>
                <w:sz w:val="24"/>
                <w:szCs w:val="24"/>
              </w:rPr>
            </w:pPr>
            <w:r>
              <w:rPr>
                <w:rFonts w:ascii="Times New Roman" w:hAnsi="Times New Roman" w:cs="Times New Roman"/>
                <w:sz w:val="24"/>
                <w:szCs w:val="24"/>
              </w:rPr>
              <w:t xml:space="preserve">85 proc. </w:t>
            </w:r>
            <w:r w:rsidRPr="007B7C1C">
              <w:rPr>
                <w:rFonts w:ascii="Times New Roman" w:hAnsi="Times New Roman" w:cs="Times New Roman"/>
                <w:sz w:val="24"/>
                <w:szCs w:val="24"/>
              </w:rPr>
              <w:t xml:space="preserve">mokytojų dalyvaus konferencijoje su Telšių </w:t>
            </w:r>
            <w:r>
              <w:rPr>
                <w:rFonts w:ascii="Times New Roman" w:hAnsi="Times New Roman" w:cs="Times New Roman"/>
                <w:sz w:val="24"/>
                <w:szCs w:val="24"/>
              </w:rPr>
              <w:t>Žemaitės gimnazijos pedagogais</w:t>
            </w:r>
          </w:p>
          <w:p w14:paraId="67EFA5B0" w14:textId="4A0B1F61" w:rsidR="006D1C72" w:rsidRPr="007B7C1C" w:rsidRDefault="006D1C72" w:rsidP="00AA3903">
            <w:pPr>
              <w:rPr>
                <w:rFonts w:ascii="Times New Roman" w:hAnsi="Times New Roman" w:cs="Times New Roman"/>
                <w:sz w:val="24"/>
                <w:szCs w:val="24"/>
              </w:rPr>
            </w:pPr>
          </w:p>
        </w:tc>
        <w:tc>
          <w:tcPr>
            <w:tcW w:w="2268" w:type="dxa"/>
            <w:vMerge/>
          </w:tcPr>
          <w:p w14:paraId="6FB443BA" w14:textId="77777777" w:rsidR="006D1C72" w:rsidRPr="00E76F55" w:rsidRDefault="006D1C72" w:rsidP="00AA7A11">
            <w:pPr>
              <w:jc w:val="both"/>
              <w:rPr>
                <w:rFonts w:ascii="Times New Roman" w:hAnsi="Times New Roman" w:cs="Times New Roman"/>
                <w:sz w:val="24"/>
                <w:szCs w:val="24"/>
              </w:rPr>
            </w:pPr>
          </w:p>
        </w:tc>
        <w:tc>
          <w:tcPr>
            <w:tcW w:w="4902" w:type="dxa"/>
          </w:tcPr>
          <w:p w14:paraId="7FFF4665" w14:textId="011D1EAA" w:rsidR="006D1C72" w:rsidRPr="00CD3EEE" w:rsidRDefault="006D1C72" w:rsidP="00DD58B3">
            <w:pPr>
              <w:rPr>
                <w:rFonts w:ascii="Times New Roman" w:hAnsi="Times New Roman" w:cs="Times New Roman"/>
                <w:sz w:val="24"/>
                <w:szCs w:val="24"/>
              </w:rPr>
            </w:pPr>
            <w:r>
              <w:rPr>
                <w:rFonts w:ascii="Times New Roman" w:hAnsi="Times New Roman" w:cs="Times New Roman"/>
                <w:sz w:val="24"/>
                <w:szCs w:val="24"/>
              </w:rPr>
              <w:t>P</w:t>
            </w:r>
            <w:r w:rsidRPr="00CD3EEE">
              <w:rPr>
                <w:rFonts w:ascii="Times New Roman" w:hAnsi="Times New Roman" w:cs="Times New Roman"/>
                <w:sz w:val="24"/>
                <w:szCs w:val="24"/>
              </w:rPr>
              <w:t xml:space="preserve">opierius padalomajai medžiagai,  2 konferencinės lentos, vardinės kortelės, </w:t>
            </w:r>
          </w:p>
          <w:p w14:paraId="06FF3EF2" w14:textId="33CF1E39" w:rsidR="006D1C72" w:rsidRPr="00CD3EEE" w:rsidRDefault="006D1C72" w:rsidP="00896BA9">
            <w:pPr>
              <w:rPr>
                <w:rFonts w:ascii="Times New Roman" w:hAnsi="Times New Roman" w:cs="Times New Roman"/>
                <w:sz w:val="24"/>
                <w:szCs w:val="24"/>
              </w:rPr>
            </w:pPr>
            <w:r w:rsidRPr="00CD3EEE">
              <w:rPr>
                <w:rFonts w:ascii="Times New Roman" w:hAnsi="Times New Roman" w:cs="Times New Roman"/>
                <w:sz w:val="24"/>
                <w:szCs w:val="24"/>
              </w:rPr>
              <w:t>lazerinė rodyklė su prezentacijų pulteliu,</w:t>
            </w:r>
          </w:p>
          <w:p w14:paraId="66967523" w14:textId="7253D04B" w:rsidR="006D1C72" w:rsidRPr="00C03592" w:rsidRDefault="006D1C72" w:rsidP="00896BA9">
            <w:pPr>
              <w:rPr>
                <w:rFonts w:ascii="Times New Roman" w:hAnsi="Times New Roman" w:cs="Times New Roman"/>
                <w:sz w:val="24"/>
                <w:szCs w:val="24"/>
              </w:rPr>
            </w:pPr>
            <w:r w:rsidRPr="00CD3EEE">
              <w:rPr>
                <w:rFonts w:ascii="Times New Roman" w:hAnsi="Times New Roman" w:cs="Times New Roman"/>
                <w:sz w:val="24"/>
                <w:szCs w:val="24"/>
              </w:rPr>
              <w:t>vanduo bei kava pertraukoms</w:t>
            </w:r>
            <w:r>
              <w:rPr>
                <w:rFonts w:ascii="Times New Roman" w:hAnsi="Times New Roman" w:cs="Times New Roman"/>
                <w:sz w:val="24"/>
                <w:szCs w:val="24"/>
              </w:rPr>
              <w:t xml:space="preserve">. </w:t>
            </w:r>
            <w:r w:rsidRPr="00C03592">
              <w:rPr>
                <w:rFonts w:ascii="Times New Roman" w:hAnsi="Times New Roman" w:cs="Times New Roman"/>
                <w:sz w:val="24"/>
                <w:szCs w:val="24"/>
              </w:rPr>
              <w:t>Lankstinuko leidyba.</w:t>
            </w:r>
          </w:p>
          <w:p w14:paraId="71971AE6" w14:textId="609609CF" w:rsidR="006D1C72" w:rsidRPr="003C5C4F" w:rsidRDefault="006D1C72" w:rsidP="00DD58B3">
            <w:pPr>
              <w:rPr>
                <w:rFonts w:ascii="Times New Roman" w:hAnsi="Times New Roman" w:cs="Times New Roman"/>
                <w:b/>
                <w:i/>
                <w:color w:val="FF0000"/>
                <w:sz w:val="24"/>
                <w:szCs w:val="24"/>
              </w:rPr>
            </w:pPr>
            <w:r w:rsidRPr="003C5C4F">
              <w:rPr>
                <w:rFonts w:ascii="Times New Roman" w:hAnsi="Times New Roman" w:cs="Times New Roman"/>
                <w:b/>
                <w:sz w:val="24"/>
                <w:szCs w:val="24"/>
              </w:rPr>
              <w:t>Iš viso</w:t>
            </w:r>
            <w:r>
              <w:rPr>
                <w:rFonts w:ascii="Times New Roman" w:hAnsi="Times New Roman" w:cs="Times New Roman"/>
                <w:b/>
                <w:sz w:val="24"/>
                <w:szCs w:val="24"/>
              </w:rPr>
              <w:t>:</w:t>
            </w:r>
            <w:r w:rsidRPr="003C5C4F">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3C5C4F">
              <w:rPr>
                <w:rFonts w:ascii="Times New Roman" w:hAnsi="Times New Roman" w:cs="Times New Roman"/>
                <w:b/>
                <w:sz w:val="24"/>
                <w:szCs w:val="24"/>
              </w:rPr>
              <w:t>000 eur</w:t>
            </w:r>
          </w:p>
        </w:tc>
        <w:tc>
          <w:tcPr>
            <w:tcW w:w="2186" w:type="dxa"/>
          </w:tcPr>
          <w:p w14:paraId="7AB65925" w14:textId="7EAE60C9" w:rsidR="006D1C72" w:rsidRPr="00E76F55" w:rsidRDefault="006D1C72" w:rsidP="000937E5">
            <w:pPr>
              <w:rPr>
                <w:rFonts w:ascii="Times New Roman" w:hAnsi="Times New Roman" w:cs="Times New Roman"/>
                <w:sz w:val="24"/>
                <w:szCs w:val="24"/>
              </w:rPr>
            </w:pPr>
            <w:r>
              <w:rPr>
                <w:rFonts w:ascii="Times New Roman" w:hAnsi="Times New Roman" w:cs="Times New Roman"/>
                <w:sz w:val="24"/>
                <w:szCs w:val="24"/>
              </w:rPr>
              <w:t>2021 m. I</w:t>
            </w:r>
            <w:r w:rsidR="00064C1C">
              <w:rPr>
                <w:rFonts w:ascii="Times New Roman" w:hAnsi="Times New Roman" w:cs="Times New Roman"/>
                <w:sz w:val="24"/>
                <w:szCs w:val="24"/>
              </w:rPr>
              <w:t>V</w:t>
            </w:r>
            <w:r w:rsidRPr="00C67478">
              <w:rPr>
                <w:rFonts w:ascii="Times New Roman" w:hAnsi="Times New Roman" w:cs="Times New Roman"/>
                <w:sz w:val="24"/>
                <w:szCs w:val="24"/>
              </w:rPr>
              <w:t xml:space="preserve"> </w:t>
            </w:r>
            <w:r w:rsidRPr="00E76F55">
              <w:rPr>
                <w:rFonts w:ascii="Times New Roman" w:hAnsi="Times New Roman" w:cs="Times New Roman"/>
                <w:sz w:val="24"/>
                <w:szCs w:val="24"/>
              </w:rPr>
              <w:t>ketv.</w:t>
            </w:r>
          </w:p>
          <w:p w14:paraId="4CEFCBC9" w14:textId="77777777" w:rsidR="006D1C72" w:rsidRPr="00E76F55" w:rsidRDefault="006D1C72" w:rsidP="009825A2">
            <w:pPr>
              <w:rPr>
                <w:rFonts w:ascii="Times New Roman" w:hAnsi="Times New Roman" w:cs="Times New Roman"/>
                <w:sz w:val="24"/>
                <w:szCs w:val="24"/>
              </w:rPr>
            </w:pPr>
          </w:p>
        </w:tc>
      </w:tr>
      <w:tr w:rsidR="00BB2CAD" w:rsidRPr="00E76F55" w14:paraId="72A25C7C" w14:textId="3893254F" w:rsidTr="00BD5279">
        <w:trPr>
          <w:jc w:val="center"/>
        </w:trPr>
        <w:tc>
          <w:tcPr>
            <w:tcW w:w="2693" w:type="dxa"/>
          </w:tcPr>
          <w:p w14:paraId="15CEA59F" w14:textId="06D0BE01" w:rsidR="002259EF" w:rsidRPr="00E76F55" w:rsidRDefault="006043E3" w:rsidP="006043E3">
            <w:pPr>
              <w:pStyle w:val="Sraopastraipa"/>
              <w:tabs>
                <w:tab w:val="left" w:pos="454"/>
              </w:tabs>
              <w:ind w:left="0"/>
              <w:rPr>
                <w:rFonts w:ascii="Times New Roman" w:hAnsi="Times New Roman" w:cs="Times New Roman"/>
                <w:sz w:val="24"/>
                <w:szCs w:val="24"/>
              </w:rPr>
            </w:pPr>
            <w:r>
              <w:rPr>
                <w:rFonts w:ascii="Times New Roman" w:hAnsi="Times New Roman" w:cs="Times New Roman"/>
                <w:sz w:val="24"/>
                <w:szCs w:val="24"/>
              </w:rPr>
              <w:t>1.</w:t>
            </w:r>
            <w:r w:rsidR="003C5C4F">
              <w:rPr>
                <w:rFonts w:ascii="Times New Roman" w:hAnsi="Times New Roman" w:cs="Times New Roman"/>
                <w:sz w:val="24"/>
                <w:szCs w:val="24"/>
              </w:rPr>
              <w:t>7</w:t>
            </w:r>
            <w:r>
              <w:rPr>
                <w:rFonts w:ascii="Times New Roman" w:hAnsi="Times New Roman" w:cs="Times New Roman"/>
                <w:sz w:val="24"/>
                <w:szCs w:val="24"/>
              </w:rPr>
              <w:t xml:space="preserve">. </w:t>
            </w:r>
            <w:r w:rsidR="009A2AAE" w:rsidRPr="00E76F55">
              <w:rPr>
                <w:rFonts w:ascii="Times New Roman" w:hAnsi="Times New Roman" w:cs="Times New Roman"/>
                <w:sz w:val="24"/>
                <w:szCs w:val="24"/>
              </w:rPr>
              <w:t>Projektas „Nam</w:t>
            </w:r>
            <w:r w:rsidR="00166E21" w:rsidRPr="00E76F55">
              <w:rPr>
                <w:rFonts w:ascii="Times New Roman" w:hAnsi="Times New Roman" w:cs="Times New Roman"/>
                <w:sz w:val="24"/>
                <w:szCs w:val="24"/>
              </w:rPr>
              <w:t>ų</w:t>
            </w:r>
            <w:r w:rsidR="009A2AAE" w:rsidRPr="00E76F55">
              <w:rPr>
                <w:rFonts w:ascii="Times New Roman" w:hAnsi="Times New Roman" w:cs="Times New Roman"/>
                <w:sz w:val="24"/>
                <w:szCs w:val="24"/>
              </w:rPr>
              <w:t xml:space="preserve"> darb</w:t>
            </w:r>
            <w:r w:rsidR="00166E21" w:rsidRPr="00E76F55">
              <w:rPr>
                <w:rFonts w:ascii="Times New Roman" w:hAnsi="Times New Roman" w:cs="Times New Roman"/>
                <w:sz w:val="24"/>
                <w:szCs w:val="24"/>
              </w:rPr>
              <w:t>ų</w:t>
            </w:r>
            <w:r w:rsidR="009A2AAE" w:rsidRPr="00E76F55">
              <w:rPr>
                <w:rFonts w:ascii="Times New Roman" w:hAnsi="Times New Roman" w:cs="Times New Roman"/>
                <w:sz w:val="24"/>
                <w:szCs w:val="24"/>
              </w:rPr>
              <w:t xml:space="preserve"> ruošos klubas“</w:t>
            </w:r>
          </w:p>
          <w:p w14:paraId="082791C4" w14:textId="49BA940D" w:rsidR="0075635E" w:rsidRPr="00E76F55" w:rsidRDefault="0075635E" w:rsidP="0075635E">
            <w:pPr>
              <w:pStyle w:val="Sraopastraipa"/>
              <w:tabs>
                <w:tab w:val="left" w:pos="454"/>
              </w:tabs>
              <w:ind w:left="0"/>
              <w:jc w:val="both"/>
              <w:rPr>
                <w:rFonts w:ascii="Times New Roman" w:hAnsi="Times New Roman" w:cs="Times New Roman"/>
                <w:sz w:val="24"/>
                <w:szCs w:val="24"/>
              </w:rPr>
            </w:pPr>
          </w:p>
        </w:tc>
        <w:tc>
          <w:tcPr>
            <w:tcW w:w="2268" w:type="dxa"/>
          </w:tcPr>
          <w:p w14:paraId="710FC047" w14:textId="4729D155" w:rsidR="002259EF" w:rsidRPr="00E76F55" w:rsidRDefault="00E21E93" w:rsidP="00E21E93">
            <w:pPr>
              <w:rPr>
                <w:rFonts w:ascii="Times New Roman" w:hAnsi="Times New Roman" w:cs="Times New Roman"/>
                <w:sz w:val="24"/>
                <w:szCs w:val="24"/>
              </w:rPr>
            </w:pPr>
            <w:r>
              <w:rPr>
                <w:rFonts w:ascii="Times New Roman" w:eastAsia="Times New Roman" w:hAnsi="Times New Roman" w:cs="Times New Roman"/>
                <w:sz w:val="24"/>
                <w:szCs w:val="24"/>
              </w:rPr>
              <w:t>Iki 15</w:t>
            </w:r>
            <w:r w:rsidR="00CC05ED" w:rsidRPr="00E76F55">
              <w:rPr>
                <w:rFonts w:ascii="Times New Roman" w:eastAsia="Times New Roman" w:hAnsi="Times New Roman" w:cs="Times New Roman"/>
                <w:sz w:val="24"/>
                <w:szCs w:val="24"/>
              </w:rPr>
              <w:t xml:space="preserve"> </w:t>
            </w:r>
            <w:r w:rsidRPr="00717A68">
              <w:rPr>
                <w:rFonts w:ascii="Times New Roman" w:eastAsia="Times New Roman" w:hAnsi="Times New Roman" w:cs="Times New Roman"/>
                <w:sz w:val="24"/>
                <w:szCs w:val="24"/>
                <w:lang w:eastAsia="lt-LT"/>
              </w:rPr>
              <w:t>proc.</w:t>
            </w:r>
            <w:r w:rsidR="00387F28" w:rsidRPr="00717A68">
              <w:rPr>
                <w:rFonts w:ascii="Times New Roman" w:eastAsia="Times New Roman" w:hAnsi="Times New Roman" w:cs="Times New Roman"/>
                <w:sz w:val="24"/>
                <w:szCs w:val="24"/>
                <w:lang w:eastAsia="lt-LT"/>
              </w:rPr>
              <w:t xml:space="preserve"> </w:t>
            </w:r>
            <w:r w:rsidR="009A2AAE" w:rsidRPr="00E76F55">
              <w:rPr>
                <w:rFonts w:ascii="Times New Roman" w:eastAsia="Times New Roman" w:hAnsi="Times New Roman" w:cs="Times New Roman"/>
                <w:sz w:val="24"/>
                <w:szCs w:val="24"/>
              </w:rPr>
              <w:t>mokini</w:t>
            </w:r>
            <w:r w:rsidR="00166E21" w:rsidRPr="00E76F55">
              <w:rPr>
                <w:rFonts w:ascii="Times New Roman" w:eastAsia="Times New Roman" w:hAnsi="Times New Roman" w:cs="Times New Roman"/>
                <w:sz w:val="24"/>
                <w:szCs w:val="24"/>
              </w:rPr>
              <w:t>ų</w:t>
            </w:r>
            <w:r w:rsidR="009A2AAE" w:rsidRPr="00E76F55">
              <w:rPr>
                <w:rFonts w:ascii="Times New Roman" w:eastAsia="Times New Roman" w:hAnsi="Times New Roman" w:cs="Times New Roman"/>
                <w:sz w:val="24"/>
                <w:szCs w:val="24"/>
              </w:rPr>
              <w:t xml:space="preserve"> </w:t>
            </w:r>
            <w:r w:rsidR="00166E21" w:rsidRPr="00E76F55">
              <w:rPr>
                <w:rFonts w:ascii="Times New Roman" w:eastAsia="Times New Roman" w:hAnsi="Times New Roman" w:cs="Times New Roman"/>
                <w:sz w:val="24"/>
                <w:szCs w:val="24"/>
              </w:rPr>
              <w:t>įtvirtins</w:t>
            </w:r>
            <w:r w:rsidR="009A2AAE" w:rsidRPr="00E76F55">
              <w:rPr>
                <w:rFonts w:ascii="Times New Roman" w:eastAsia="Times New Roman" w:hAnsi="Times New Roman" w:cs="Times New Roman"/>
                <w:sz w:val="24"/>
                <w:szCs w:val="24"/>
              </w:rPr>
              <w:t xml:space="preserve"> pamokoje </w:t>
            </w:r>
            <w:r w:rsidR="00166E21" w:rsidRPr="00E76F55">
              <w:rPr>
                <w:rFonts w:ascii="Times New Roman" w:eastAsia="Times New Roman" w:hAnsi="Times New Roman" w:cs="Times New Roman"/>
                <w:sz w:val="24"/>
                <w:szCs w:val="24"/>
              </w:rPr>
              <w:t>išeitą</w:t>
            </w:r>
            <w:r w:rsidR="009A2AAE" w:rsidRPr="00E76F55">
              <w:rPr>
                <w:rFonts w:ascii="Times New Roman" w:eastAsia="Times New Roman" w:hAnsi="Times New Roman" w:cs="Times New Roman"/>
                <w:sz w:val="24"/>
                <w:szCs w:val="24"/>
              </w:rPr>
              <w:t xml:space="preserve"> medžiag</w:t>
            </w:r>
            <w:r w:rsidR="00166E21" w:rsidRPr="00E76F55">
              <w:rPr>
                <w:rFonts w:ascii="Times New Roman" w:eastAsia="Times New Roman" w:hAnsi="Times New Roman" w:cs="Times New Roman"/>
                <w:sz w:val="24"/>
                <w:szCs w:val="24"/>
              </w:rPr>
              <w:t>ą</w:t>
            </w:r>
            <w:r w:rsidR="00BB2CAD">
              <w:rPr>
                <w:rFonts w:ascii="Times New Roman" w:eastAsia="Times New Roman" w:hAnsi="Times New Roman" w:cs="Times New Roman"/>
                <w:sz w:val="24"/>
                <w:szCs w:val="24"/>
              </w:rPr>
              <w:t>, sumažins mokymosi spragas</w:t>
            </w:r>
            <w:r w:rsidR="00166E21" w:rsidRPr="00E76F55">
              <w:rPr>
                <w:rFonts w:ascii="Times New Roman" w:eastAsia="Times New Roman" w:hAnsi="Times New Roman" w:cs="Times New Roman"/>
                <w:sz w:val="24"/>
                <w:szCs w:val="24"/>
              </w:rPr>
              <w:t>.</w:t>
            </w:r>
          </w:p>
        </w:tc>
        <w:tc>
          <w:tcPr>
            <w:tcW w:w="2268" w:type="dxa"/>
          </w:tcPr>
          <w:p w14:paraId="045046DA" w14:textId="53BC23B3" w:rsidR="002259EF" w:rsidRPr="00E76F55" w:rsidRDefault="00B16578" w:rsidP="00F71520">
            <w:pPr>
              <w:rPr>
                <w:rFonts w:ascii="Times New Roman" w:hAnsi="Times New Roman" w:cs="Times New Roman"/>
                <w:sz w:val="24"/>
                <w:szCs w:val="24"/>
              </w:rPr>
            </w:pPr>
            <w:r w:rsidRPr="00C03592">
              <w:rPr>
                <w:rFonts w:ascii="Times New Roman" w:hAnsi="Times New Roman" w:cs="Times New Roman"/>
                <w:sz w:val="24"/>
                <w:szCs w:val="24"/>
              </w:rPr>
              <w:t xml:space="preserve">Bent </w:t>
            </w:r>
            <w:r>
              <w:rPr>
                <w:rFonts w:ascii="Times New Roman" w:hAnsi="Times New Roman" w:cs="Times New Roman"/>
                <w:sz w:val="24"/>
                <w:szCs w:val="24"/>
              </w:rPr>
              <w:t>70 proc.</w:t>
            </w:r>
            <w:r w:rsidRPr="00C03592">
              <w:rPr>
                <w:rFonts w:ascii="Times New Roman" w:hAnsi="Times New Roman" w:cs="Times New Roman"/>
                <w:sz w:val="24"/>
                <w:szCs w:val="24"/>
              </w:rPr>
              <w:t xml:space="preserve"> </w:t>
            </w:r>
            <w:r>
              <w:rPr>
                <w:rFonts w:ascii="Times New Roman" w:hAnsi="Times New Roman" w:cs="Times New Roman"/>
                <w:sz w:val="24"/>
                <w:szCs w:val="24"/>
              </w:rPr>
              <w:t xml:space="preserve">8-okų rašyme </w:t>
            </w:r>
            <w:r w:rsidRPr="00C03592">
              <w:rPr>
                <w:rFonts w:ascii="Times New Roman" w:hAnsi="Times New Roman" w:cs="Times New Roman"/>
                <w:sz w:val="24"/>
                <w:szCs w:val="24"/>
              </w:rPr>
              <w:t xml:space="preserve">pasieks </w:t>
            </w:r>
            <w:r>
              <w:rPr>
                <w:rFonts w:ascii="Times New Roman" w:hAnsi="Times New Roman" w:cs="Times New Roman"/>
                <w:sz w:val="24"/>
                <w:szCs w:val="24"/>
              </w:rPr>
              <w:t xml:space="preserve">patenkinamą ir pagrindinį lygį </w:t>
            </w:r>
            <w:r w:rsidRPr="00C03592">
              <w:rPr>
                <w:rFonts w:ascii="Times New Roman" w:hAnsi="Times New Roman" w:cs="Times New Roman"/>
                <w:sz w:val="24"/>
                <w:szCs w:val="24"/>
              </w:rPr>
              <w:t xml:space="preserve"> </w:t>
            </w:r>
          </w:p>
        </w:tc>
        <w:tc>
          <w:tcPr>
            <w:tcW w:w="4902" w:type="dxa"/>
          </w:tcPr>
          <w:p w14:paraId="7D35F312" w14:textId="7297DD2C" w:rsidR="00E13E7B" w:rsidRDefault="007451D8" w:rsidP="00487551">
            <w:pPr>
              <w:rPr>
                <w:rFonts w:ascii="Times New Roman" w:hAnsi="Times New Roman" w:cs="Times New Roman"/>
                <w:sz w:val="24"/>
                <w:szCs w:val="24"/>
              </w:rPr>
            </w:pPr>
            <w:r>
              <w:rPr>
                <w:rFonts w:ascii="Times New Roman" w:hAnsi="Times New Roman" w:cs="Times New Roman"/>
                <w:sz w:val="24"/>
                <w:szCs w:val="24"/>
              </w:rPr>
              <w:t>Mokytojo padėjėjo e</w:t>
            </w:r>
            <w:r w:rsidR="00E13E7B" w:rsidRPr="00E76F55">
              <w:rPr>
                <w:rFonts w:ascii="Times New Roman" w:hAnsi="Times New Roman" w:cs="Times New Roman"/>
                <w:sz w:val="24"/>
                <w:szCs w:val="24"/>
              </w:rPr>
              <w:t xml:space="preserve">tato </w:t>
            </w:r>
            <w:r w:rsidR="00A22F80">
              <w:rPr>
                <w:rFonts w:ascii="Times New Roman" w:hAnsi="Times New Roman" w:cs="Times New Roman"/>
                <w:sz w:val="24"/>
                <w:szCs w:val="24"/>
              </w:rPr>
              <w:t xml:space="preserve">(koeficientas – 4,08) </w:t>
            </w:r>
            <w:r w:rsidR="00E13E7B" w:rsidRPr="00E76F55">
              <w:rPr>
                <w:rFonts w:ascii="Times New Roman" w:hAnsi="Times New Roman" w:cs="Times New Roman"/>
                <w:sz w:val="24"/>
                <w:szCs w:val="24"/>
              </w:rPr>
              <w:t>įsteigimas</w:t>
            </w:r>
            <w:r w:rsidR="003C5C4F">
              <w:rPr>
                <w:rFonts w:ascii="Times New Roman" w:hAnsi="Times New Roman" w:cs="Times New Roman"/>
                <w:sz w:val="24"/>
                <w:szCs w:val="24"/>
              </w:rPr>
              <w:t xml:space="preserve"> (2 m.)</w:t>
            </w:r>
            <w:r w:rsidR="00C03592">
              <w:rPr>
                <w:rFonts w:ascii="Times New Roman" w:hAnsi="Times New Roman" w:cs="Times New Roman"/>
                <w:sz w:val="24"/>
                <w:szCs w:val="24"/>
              </w:rPr>
              <w:t>:</w:t>
            </w:r>
          </w:p>
          <w:p w14:paraId="1D127615" w14:textId="1547219A" w:rsidR="00C03592" w:rsidRPr="00E76F55" w:rsidRDefault="00C03592" w:rsidP="00C03592">
            <w:pPr>
              <w:rPr>
                <w:rFonts w:ascii="Times New Roman" w:hAnsi="Times New Roman" w:cs="Times New Roman"/>
                <w:sz w:val="24"/>
                <w:szCs w:val="24"/>
              </w:rPr>
            </w:pPr>
            <w:r>
              <w:rPr>
                <w:rFonts w:ascii="Times New Roman" w:hAnsi="Times New Roman" w:cs="Times New Roman"/>
                <w:sz w:val="24"/>
                <w:szCs w:val="24"/>
              </w:rPr>
              <w:t>nuo 2021 m. sausio 1d. (8 mėn.) 5</w:t>
            </w:r>
            <w:r w:rsidR="006D1C72">
              <w:rPr>
                <w:rFonts w:ascii="Times New Roman" w:hAnsi="Times New Roman" w:cs="Times New Roman"/>
                <w:sz w:val="24"/>
                <w:szCs w:val="24"/>
              </w:rPr>
              <w:t xml:space="preserve"> </w:t>
            </w:r>
            <w:r>
              <w:rPr>
                <w:rFonts w:ascii="Times New Roman" w:hAnsi="Times New Roman" w:cs="Times New Roman"/>
                <w:sz w:val="24"/>
                <w:szCs w:val="24"/>
              </w:rPr>
              <w:t>800 su SODRA,</w:t>
            </w:r>
            <w:r w:rsidR="003F022D">
              <w:rPr>
                <w:rFonts w:ascii="Times New Roman" w:hAnsi="Times New Roman" w:cs="Times New Roman"/>
                <w:sz w:val="24"/>
                <w:szCs w:val="24"/>
              </w:rPr>
              <w:t xml:space="preserve"> </w:t>
            </w:r>
          </w:p>
          <w:p w14:paraId="44522C3F" w14:textId="29AC27F2" w:rsidR="00C03592" w:rsidRPr="00E76F55" w:rsidRDefault="00C03592" w:rsidP="00487551">
            <w:pPr>
              <w:rPr>
                <w:rFonts w:ascii="Times New Roman" w:hAnsi="Times New Roman" w:cs="Times New Roman"/>
                <w:sz w:val="24"/>
                <w:szCs w:val="24"/>
              </w:rPr>
            </w:pPr>
            <w:r>
              <w:rPr>
                <w:rFonts w:ascii="Times New Roman" w:hAnsi="Times New Roman" w:cs="Times New Roman"/>
                <w:sz w:val="24"/>
                <w:szCs w:val="24"/>
              </w:rPr>
              <w:t>2021-2022 m.m. (12 mėn.) 8</w:t>
            </w:r>
            <w:r w:rsidR="006D1C72">
              <w:rPr>
                <w:rFonts w:ascii="Times New Roman" w:hAnsi="Times New Roman" w:cs="Times New Roman"/>
                <w:sz w:val="24"/>
                <w:szCs w:val="24"/>
              </w:rPr>
              <w:t xml:space="preserve"> </w:t>
            </w:r>
            <w:r>
              <w:rPr>
                <w:rFonts w:ascii="Times New Roman" w:hAnsi="Times New Roman" w:cs="Times New Roman"/>
                <w:sz w:val="24"/>
                <w:szCs w:val="24"/>
              </w:rPr>
              <w:t>800 su SODRA.</w:t>
            </w:r>
          </w:p>
          <w:p w14:paraId="4D18BD3F" w14:textId="23BF0F45" w:rsidR="003C5C4F" w:rsidRDefault="003C5C4F" w:rsidP="003C5C4F">
            <w:pPr>
              <w:rPr>
                <w:rFonts w:ascii="Times New Roman" w:hAnsi="Times New Roman" w:cs="Times New Roman"/>
                <w:sz w:val="24"/>
                <w:szCs w:val="24"/>
              </w:rPr>
            </w:pPr>
            <w:r w:rsidRPr="003C5C4F">
              <w:rPr>
                <w:rFonts w:ascii="Times New Roman" w:hAnsi="Times New Roman" w:cs="Times New Roman"/>
                <w:b/>
                <w:sz w:val="24"/>
                <w:szCs w:val="24"/>
              </w:rPr>
              <w:t>Iš viso</w:t>
            </w:r>
            <w:r>
              <w:rPr>
                <w:rFonts w:ascii="Times New Roman" w:hAnsi="Times New Roman" w:cs="Times New Roman"/>
                <w:b/>
                <w:sz w:val="24"/>
                <w:szCs w:val="24"/>
              </w:rPr>
              <w:t>:</w:t>
            </w:r>
            <w:r w:rsidRPr="003C5C4F">
              <w:rPr>
                <w:rFonts w:ascii="Times New Roman" w:hAnsi="Times New Roman" w:cs="Times New Roman"/>
                <w:b/>
                <w:sz w:val="24"/>
                <w:szCs w:val="24"/>
              </w:rPr>
              <w:t xml:space="preserve"> </w:t>
            </w:r>
            <w:r>
              <w:rPr>
                <w:rFonts w:ascii="Times New Roman" w:hAnsi="Times New Roman" w:cs="Times New Roman"/>
                <w:b/>
                <w:sz w:val="24"/>
                <w:szCs w:val="24"/>
              </w:rPr>
              <w:t>1</w:t>
            </w:r>
            <w:r w:rsidR="0051119E">
              <w:rPr>
                <w:rFonts w:ascii="Times New Roman" w:hAnsi="Times New Roman" w:cs="Times New Roman"/>
                <w:b/>
                <w:sz w:val="24"/>
                <w:szCs w:val="24"/>
              </w:rPr>
              <w:t>4</w:t>
            </w:r>
            <w:r w:rsidR="00D01C43">
              <w:rPr>
                <w:rFonts w:ascii="Times New Roman" w:hAnsi="Times New Roman" w:cs="Times New Roman"/>
                <w:b/>
                <w:sz w:val="24"/>
                <w:szCs w:val="24"/>
              </w:rPr>
              <w:t xml:space="preserve"> </w:t>
            </w:r>
            <w:r>
              <w:rPr>
                <w:rFonts w:ascii="Times New Roman" w:hAnsi="Times New Roman" w:cs="Times New Roman"/>
                <w:b/>
                <w:sz w:val="24"/>
                <w:szCs w:val="24"/>
              </w:rPr>
              <w:t>600</w:t>
            </w:r>
            <w:r w:rsidRPr="003C5C4F">
              <w:rPr>
                <w:rFonts w:ascii="Times New Roman" w:hAnsi="Times New Roman" w:cs="Times New Roman"/>
                <w:b/>
                <w:sz w:val="24"/>
                <w:szCs w:val="24"/>
              </w:rPr>
              <w:t xml:space="preserve"> eur</w:t>
            </w:r>
            <w:r w:rsidRPr="00E76F55">
              <w:rPr>
                <w:rFonts w:ascii="Times New Roman" w:hAnsi="Times New Roman" w:cs="Times New Roman"/>
                <w:sz w:val="24"/>
                <w:szCs w:val="24"/>
              </w:rPr>
              <w:t xml:space="preserve"> </w:t>
            </w:r>
          </w:p>
          <w:p w14:paraId="67233818" w14:textId="27DD389E" w:rsidR="00E13E7B" w:rsidRPr="00E76F55" w:rsidRDefault="004B7193" w:rsidP="00487551">
            <w:pPr>
              <w:rPr>
                <w:rFonts w:ascii="Times New Roman" w:hAnsi="Times New Roman" w:cs="Times New Roman"/>
                <w:sz w:val="24"/>
                <w:szCs w:val="24"/>
              </w:rPr>
            </w:pPr>
            <w:r>
              <w:rPr>
                <w:rFonts w:ascii="Times New Roman" w:eastAsia="Times New Roman" w:hAnsi="Times New Roman" w:cs="Times New Roman"/>
                <w:sz w:val="24"/>
                <w:szCs w:val="24"/>
                <w:lang w:eastAsia="ar-SA"/>
              </w:rPr>
              <w:t>Moduliniai baldai. Mirplay school gamintojo transformuojami baldai (stalai, kėdės, lentynos).</w:t>
            </w:r>
          </w:p>
          <w:p w14:paraId="34CFD33F" w14:textId="233D181B" w:rsidR="00BB2CAD" w:rsidRPr="003C5C4F" w:rsidRDefault="003C5C4F" w:rsidP="005F3B85">
            <w:pPr>
              <w:jc w:val="both"/>
              <w:rPr>
                <w:rFonts w:ascii="Times New Roman" w:hAnsi="Times New Roman" w:cs="Times New Roman"/>
                <w:b/>
                <w:sz w:val="24"/>
                <w:szCs w:val="24"/>
              </w:rPr>
            </w:pPr>
            <w:r w:rsidRPr="003C5C4F">
              <w:rPr>
                <w:rFonts w:ascii="Times New Roman" w:hAnsi="Times New Roman" w:cs="Times New Roman"/>
                <w:b/>
                <w:sz w:val="24"/>
                <w:szCs w:val="24"/>
              </w:rPr>
              <w:t>I</w:t>
            </w:r>
            <w:r w:rsidR="005F3B85" w:rsidRPr="003C5C4F">
              <w:rPr>
                <w:rFonts w:ascii="Times New Roman" w:hAnsi="Times New Roman" w:cs="Times New Roman"/>
                <w:b/>
                <w:sz w:val="24"/>
                <w:szCs w:val="24"/>
              </w:rPr>
              <w:t xml:space="preserve">š viso </w:t>
            </w:r>
            <w:r w:rsidR="0051119E">
              <w:rPr>
                <w:rFonts w:ascii="Times New Roman" w:hAnsi="Times New Roman" w:cs="Times New Roman"/>
                <w:b/>
                <w:sz w:val="24"/>
                <w:szCs w:val="24"/>
              </w:rPr>
              <w:t>15</w:t>
            </w:r>
            <w:r w:rsidR="00D01C43">
              <w:rPr>
                <w:rFonts w:ascii="Times New Roman" w:hAnsi="Times New Roman" w:cs="Times New Roman"/>
                <w:b/>
                <w:sz w:val="24"/>
                <w:szCs w:val="24"/>
              </w:rPr>
              <w:t xml:space="preserve"> </w:t>
            </w:r>
            <w:r w:rsidR="0051119E">
              <w:rPr>
                <w:rFonts w:ascii="Times New Roman" w:hAnsi="Times New Roman" w:cs="Times New Roman"/>
                <w:b/>
                <w:sz w:val="24"/>
                <w:szCs w:val="24"/>
              </w:rPr>
              <w:t>5</w:t>
            </w:r>
            <w:r w:rsidR="000C584C" w:rsidRPr="003C5C4F">
              <w:rPr>
                <w:rFonts w:ascii="Times New Roman" w:hAnsi="Times New Roman" w:cs="Times New Roman"/>
                <w:b/>
                <w:sz w:val="24"/>
                <w:szCs w:val="24"/>
              </w:rPr>
              <w:t xml:space="preserve">00 </w:t>
            </w:r>
            <w:r w:rsidRPr="003C5C4F">
              <w:rPr>
                <w:rFonts w:ascii="Times New Roman" w:hAnsi="Times New Roman" w:cs="Times New Roman"/>
                <w:b/>
                <w:sz w:val="24"/>
                <w:szCs w:val="24"/>
              </w:rPr>
              <w:t>eur</w:t>
            </w:r>
          </w:p>
          <w:p w14:paraId="47F145C4" w14:textId="0E0E5D74" w:rsidR="003C5C4F" w:rsidRDefault="00896BA9" w:rsidP="003C5C4F">
            <w:pPr>
              <w:jc w:val="both"/>
              <w:rPr>
                <w:rFonts w:ascii="Times New Roman" w:hAnsi="Times New Roman" w:cs="Times New Roman"/>
                <w:sz w:val="24"/>
                <w:szCs w:val="24"/>
              </w:rPr>
            </w:pPr>
            <w:r w:rsidRPr="00E76F55">
              <w:rPr>
                <w:rFonts w:ascii="Times New Roman" w:hAnsi="Times New Roman" w:cs="Times New Roman"/>
                <w:sz w:val="24"/>
                <w:szCs w:val="24"/>
              </w:rPr>
              <w:t>Nešiojami kompiuteriai</w:t>
            </w:r>
            <w:r w:rsidR="003C5C4F">
              <w:rPr>
                <w:rFonts w:ascii="Times New Roman" w:hAnsi="Times New Roman" w:cs="Times New Roman"/>
                <w:sz w:val="24"/>
                <w:szCs w:val="24"/>
              </w:rPr>
              <w:t xml:space="preserve"> </w:t>
            </w:r>
            <w:r w:rsidRPr="00E76F55">
              <w:rPr>
                <w:rFonts w:ascii="Times New Roman" w:hAnsi="Times New Roman" w:cs="Times New Roman"/>
                <w:sz w:val="24"/>
                <w:szCs w:val="24"/>
              </w:rPr>
              <w:t>(</w:t>
            </w:r>
            <w:r w:rsidR="00FB0476" w:rsidRPr="00E76F55">
              <w:rPr>
                <w:rFonts w:ascii="Times New Roman" w:hAnsi="Times New Roman" w:cs="Times New Roman"/>
                <w:sz w:val="24"/>
                <w:szCs w:val="24"/>
              </w:rPr>
              <w:t>15</w:t>
            </w:r>
            <w:r w:rsidRPr="00E76F55">
              <w:rPr>
                <w:rFonts w:ascii="Times New Roman" w:hAnsi="Times New Roman" w:cs="Times New Roman"/>
                <w:sz w:val="24"/>
                <w:szCs w:val="24"/>
              </w:rPr>
              <w:t xml:space="preserve"> vnt. x </w:t>
            </w:r>
            <w:r w:rsidR="00FB0476" w:rsidRPr="00E76F55">
              <w:rPr>
                <w:rFonts w:ascii="Times New Roman" w:hAnsi="Times New Roman" w:cs="Times New Roman"/>
                <w:sz w:val="24"/>
                <w:szCs w:val="24"/>
              </w:rPr>
              <w:t>800</w:t>
            </w:r>
            <w:r w:rsidR="003C5C4F">
              <w:rPr>
                <w:rFonts w:ascii="Times New Roman" w:hAnsi="Times New Roman" w:cs="Times New Roman"/>
                <w:sz w:val="24"/>
                <w:szCs w:val="24"/>
              </w:rPr>
              <w:t>).</w:t>
            </w:r>
            <w:r w:rsidR="00AD5EA3" w:rsidRPr="00E76F55">
              <w:rPr>
                <w:rFonts w:ascii="Times New Roman" w:hAnsi="Times New Roman" w:cs="Times New Roman"/>
                <w:sz w:val="24"/>
                <w:szCs w:val="24"/>
              </w:rPr>
              <w:t xml:space="preserve"> </w:t>
            </w:r>
          </w:p>
          <w:p w14:paraId="73789468" w14:textId="39F9EB14" w:rsidR="00896BA9" w:rsidRPr="00E446A8" w:rsidRDefault="003C5C4F" w:rsidP="003C5C4F">
            <w:pPr>
              <w:jc w:val="both"/>
              <w:rPr>
                <w:rFonts w:ascii="Times New Roman" w:hAnsi="Times New Roman" w:cs="Times New Roman"/>
                <w:b/>
                <w:sz w:val="24"/>
                <w:szCs w:val="24"/>
              </w:rPr>
            </w:pPr>
            <w:r w:rsidRPr="00E446A8">
              <w:rPr>
                <w:rFonts w:ascii="Times New Roman" w:hAnsi="Times New Roman" w:cs="Times New Roman"/>
                <w:b/>
                <w:sz w:val="24"/>
                <w:szCs w:val="24"/>
              </w:rPr>
              <w:t>I</w:t>
            </w:r>
            <w:r w:rsidR="00AD5EA3" w:rsidRPr="00E446A8">
              <w:rPr>
                <w:rFonts w:ascii="Times New Roman" w:hAnsi="Times New Roman" w:cs="Times New Roman"/>
                <w:b/>
                <w:sz w:val="24"/>
                <w:szCs w:val="24"/>
              </w:rPr>
              <w:t xml:space="preserve">š viso </w:t>
            </w:r>
            <w:r w:rsidR="00FB0476" w:rsidRPr="00E446A8">
              <w:rPr>
                <w:rFonts w:ascii="Times New Roman" w:hAnsi="Times New Roman" w:cs="Times New Roman"/>
                <w:b/>
                <w:sz w:val="24"/>
                <w:szCs w:val="24"/>
              </w:rPr>
              <w:t>12</w:t>
            </w:r>
            <w:r w:rsidR="00D01C43">
              <w:rPr>
                <w:rFonts w:ascii="Times New Roman" w:hAnsi="Times New Roman" w:cs="Times New Roman"/>
                <w:b/>
                <w:sz w:val="24"/>
                <w:szCs w:val="24"/>
              </w:rPr>
              <w:t xml:space="preserve"> </w:t>
            </w:r>
            <w:r w:rsidR="00FB0476" w:rsidRPr="00E446A8">
              <w:rPr>
                <w:rFonts w:ascii="Times New Roman" w:hAnsi="Times New Roman" w:cs="Times New Roman"/>
                <w:b/>
                <w:sz w:val="24"/>
                <w:szCs w:val="24"/>
              </w:rPr>
              <w:t>00</w:t>
            </w:r>
            <w:r w:rsidR="00E446A8" w:rsidRPr="00E446A8">
              <w:rPr>
                <w:rFonts w:ascii="Times New Roman" w:hAnsi="Times New Roman" w:cs="Times New Roman"/>
                <w:b/>
                <w:sz w:val="24"/>
                <w:szCs w:val="24"/>
              </w:rPr>
              <w:t>0</w:t>
            </w:r>
            <w:r w:rsidR="00FB0476" w:rsidRPr="00E446A8">
              <w:rPr>
                <w:rFonts w:ascii="Times New Roman" w:hAnsi="Times New Roman" w:cs="Times New Roman"/>
                <w:b/>
                <w:sz w:val="24"/>
                <w:szCs w:val="24"/>
              </w:rPr>
              <w:t xml:space="preserve"> </w:t>
            </w:r>
            <w:r w:rsidRPr="00E446A8">
              <w:rPr>
                <w:rFonts w:ascii="Times New Roman" w:hAnsi="Times New Roman" w:cs="Times New Roman"/>
                <w:b/>
                <w:sz w:val="24"/>
                <w:szCs w:val="24"/>
              </w:rPr>
              <w:t>eur</w:t>
            </w:r>
          </w:p>
          <w:p w14:paraId="79AF05AB" w14:textId="3B3FCCED" w:rsidR="003C5C4F" w:rsidRDefault="00151E68" w:rsidP="00151E68">
            <w:pPr>
              <w:rPr>
                <w:rFonts w:ascii="Times New Roman" w:hAnsi="Times New Roman" w:cs="Times New Roman"/>
                <w:sz w:val="24"/>
                <w:szCs w:val="24"/>
              </w:rPr>
            </w:pPr>
            <w:r w:rsidRPr="00E76F55">
              <w:rPr>
                <w:rFonts w:ascii="Times New Roman" w:hAnsi="Times New Roman" w:cs="Times New Roman"/>
                <w:sz w:val="24"/>
                <w:szCs w:val="24"/>
              </w:rPr>
              <w:t xml:space="preserve">Lazerinės graviravimo staklės </w:t>
            </w:r>
            <w:r w:rsidR="003C5C4F">
              <w:rPr>
                <w:rFonts w:ascii="Times New Roman" w:hAnsi="Times New Roman" w:cs="Times New Roman"/>
                <w:sz w:val="24"/>
                <w:szCs w:val="24"/>
              </w:rPr>
              <w:t xml:space="preserve"> </w:t>
            </w:r>
            <w:r w:rsidRPr="00E76F55">
              <w:rPr>
                <w:rFonts w:ascii="Times New Roman" w:hAnsi="Times New Roman" w:cs="Times New Roman"/>
                <w:sz w:val="24"/>
                <w:szCs w:val="24"/>
              </w:rPr>
              <w:t>(1 vnt.</w:t>
            </w:r>
            <w:r w:rsidR="003C5C4F">
              <w:rPr>
                <w:rFonts w:ascii="Times New Roman" w:hAnsi="Times New Roman" w:cs="Times New Roman"/>
                <w:sz w:val="24"/>
                <w:szCs w:val="24"/>
              </w:rPr>
              <w:t>)</w:t>
            </w:r>
            <w:r w:rsidR="00703DB5">
              <w:rPr>
                <w:rFonts w:ascii="Times New Roman" w:hAnsi="Times New Roman" w:cs="Times New Roman"/>
                <w:sz w:val="24"/>
                <w:szCs w:val="24"/>
              </w:rPr>
              <w:t>.</w:t>
            </w:r>
            <w:r w:rsidRPr="00E76F55">
              <w:rPr>
                <w:rFonts w:ascii="Times New Roman" w:hAnsi="Times New Roman" w:cs="Times New Roman"/>
                <w:sz w:val="24"/>
                <w:szCs w:val="24"/>
              </w:rPr>
              <w:t xml:space="preserve"> </w:t>
            </w:r>
          </w:p>
          <w:p w14:paraId="2C0D7E9E" w14:textId="43BC2D64" w:rsidR="003C5C4F" w:rsidRDefault="003C5C4F" w:rsidP="00896BA9">
            <w:pPr>
              <w:rPr>
                <w:rFonts w:ascii="Times New Roman" w:hAnsi="Times New Roman" w:cs="Times New Roman"/>
                <w:sz w:val="24"/>
                <w:szCs w:val="24"/>
              </w:rPr>
            </w:pPr>
            <w:r w:rsidRPr="003C5C4F">
              <w:rPr>
                <w:rFonts w:ascii="Times New Roman" w:hAnsi="Times New Roman" w:cs="Times New Roman"/>
                <w:b/>
                <w:sz w:val="24"/>
                <w:szCs w:val="24"/>
              </w:rPr>
              <w:t>Iš viso</w:t>
            </w:r>
            <w:r>
              <w:rPr>
                <w:rFonts w:ascii="Times New Roman" w:hAnsi="Times New Roman" w:cs="Times New Roman"/>
                <w:b/>
                <w:sz w:val="24"/>
                <w:szCs w:val="24"/>
              </w:rPr>
              <w:t>:</w:t>
            </w:r>
            <w:r w:rsidRPr="003C5C4F">
              <w:rPr>
                <w:rFonts w:ascii="Times New Roman" w:hAnsi="Times New Roman" w:cs="Times New Roman"/>
                <w:b/>
                <w:sz w:val="24"/>
                <w:szCs w:val="24"/>
              </w:rPr>
              <w:t xml:space="preserve"> 2</w:t>
            </w:r>
            <w:r w:rsidR="00D01C43">
              <w:rPr>
                <w:rFonts w:ascii="Times New Roman" w:hAnsi="Times New Roman" w:cs="Times New Roman"/>
                <w:b/>
                <w:sz w:val="24"/>
                <w:szCs w:val="24"/>
              </w:rPr>
              <w:t xml:space="preserve"> </w:t>
            </w:r>
            <w:r w:rsidRPr="003C5C4F">
              <w:rPr>
                <w:rFonts w:ascii="Times New Roman" w:hAnsi="Times New Roman" w:cs="Times New Roman"/>
                <w:b/>
                <w:sz w:val="24"/>
                <w:szCs w:val="24"/>
              </w:rPr>
              <w:t>400 eur</w:t>
            </w:r>
            <w:r w:rsidRPr="00E76F55">
              <w:rPr>
                <w:rFonts w:ascii="Times New Roman" w:hAnsi="Times New Roman" w:cs="Times New Roman"/>
                <w:sz w:val="24"/>
                <w:szCs w:val="24"/>
              </w:rPr>
              <w:t xml:space="preserve"> </w:t>
            </w:r>
          </w:p>
          <w:p w14:paraId="4DF84A24" w14:textId="79D2788E" w:rsidR="000C584C" w:rsidRPr="00E76F55" w:rsidRDefault="000C584C" w:rsidP="005F3B85">
            <w:pPr>
              <w:jc w:val="both"/>
              <w:rPr>
                <w:rFonts w:ascii="Times New Roman" w:hAnsi="Times New Roman" w:cs="Times New Roman"/>
                <w:sz w:val="24"/>
                <w:szCs w:val="24"/>
              </w:rPr>
            </w:pPr>
          </w:p>
        </w:tc>
        <w:tc>
          <w:tcPr>
            <w:tcW w:w="2186" w:type="dxa"/>
          </w:tcPr>
          <w:p w14:paraId="3E6ACCA5" w14:textId="3C999BB6" w:rsidR="009825A2" w:rsidRPr="00E76F55" w:rsidRDefault="00C67478" w:rsidP="009825A2">
            <w:pPr>
              <w:rPr>
                <w:rFonts w:ascii="Times New Roman" w:hAnsi="Times New Roman" w:cs="Times New Roman"/>
                <w:sz w:val="24"/>
                <w:szCs w:val="24"/>
              </w:rPr>
            </w:pPr>
            <w:r>
              <w:rPr>
                <w:rFonts w:ascii="Times New Roman" w:hAnsi="Times New Roman" w:cs="Times New Roman"/>
                <w:sz w:val="24"/>
                <w:szCs w:val="24"/>
              </w:rPr>
              <w:t>2020-2021 m.m.</w:t>
            </w:r>
          </w:p>
          <w:p w14:paraId="0FA79053" w14:textId="0E12ECA4" w:rsidR="00C67478" w:rsidRPr="00E76F55" w:rsidRDefault="00C67478" w:rsidP="00C67478">
            <w:pPr>
              <w:rPr>
                <w:rFonts w:ascii="Times New Roman" w:hAnsi="Times New Roman" w:cs="Times New Roman"/>
                <w:sz w:val="24"/>
                <w:szCs w:val="24"/>
              </w:rPr>
            </w:pPr>
            <w:r>
              <w:rPr>
                <w:rFonts w:ascii="Times New Roman" w:hAnsi="Times New Roman" w:cs="Times New Roman"/>
                <w:sz w:val="24"/>
                <w:szCs w:val="24"/>
              </w:rPr>
              <w:t>2021-2022 m.m.</w:t>
            </w:r>
          </w:p>
          <w:p w14:paraId="4BFBD379" w14:textId="77777777" w:rsidR="00703DB5" w:rsidRDefault="00703DB5" w:rsidP="009825A2">
            <w:pPr>
              <w:rPr>
                <w:rFonts w:ascii="Times New Roman" w:hAnsi="Times New Roman" w:cs="Times New Roman"/>
                <w:sz w:val="24"/>
                <w:szCs w:val="24"/>
              </w:rPr>
            </w:pPr>
          </w:p>
          <w:p w14:paraId="46149096" w14:textId="77777777" w:rsidR="00C03592" w:rsidRDefault="00C03592" w:rsidP="00703DB5">
            <w:pPr>
              <w:rPr>
                <w:rFonts w:ascii="Times New Roman" w:hAnsi="Times New Roman" w:cs="Times New Roman"/>
                <w:sz w:val="24"/>
                <w:szCs w:val="24"/>
              </w:rPr>
            </w:pPr>
          </w:p>
          <w:p w14:paraId="6BC7FA62" w14:textId="77777777" w:rsidR="00C03592" w:rsidRDefault="00C03592" w:rsidP="00703DB5">
            <w:pPr>
              <w:rPr>
                <w:rFonts w:ascii="Times New Roman" w:hAnsi="Times New Roman" w:cs="Times New Roman"/>
                <w:sz w:val="24"/>
                <w:szCs w:val="24"/>
              </w:rPr>
            </w:pPr>
          </w:p>
          <w:p w14:paraId="20A6ED40" w14:textId="77777777" w:rsidR="00B16578" w:rsidRDefault="00B16578" w:rsidP="00703DB5">
            <w:pPr>
              <w:rPr>
                <w:rFonts w:ascii="Times New Roman" w:hAnsi="Times New Roman" w:cs="Times New Roman"/>
                <w:sz w:val="24"/>
                <w:szCs w:val="24"/>
              </w:rPr>
            </w:pPr>
          </w:p>
          <w:p w14:paraId="128F76DB" w14:textId="202627FB" w:rsidR="00703DB5" w:rsidRPr="00E76F55" w:rsidRDefault="00703DB5" w:rsidP="00703DB5">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w:t>
            </w:r>
            <w:r>
              <w:rPr>
                <w:rFonts w:ascii="Times New Roman" w:hAnsi="Times New Roman" w:cs="Times New Roman"/>
                <w:sz w:val="24"/>
                <w:szCs w:val="24"/>
              </w:rPr>
              <w:t>I</w:t>
            </w:r>
            <w:r w:rsidR="008B13CA">
              <w:rPr>
                <w:rFonts w:ascii="Times New Roman" w:hAnsi="Times New Roman" w:cs="Times New Roman"/>
                <w:sz w:val="24"/>
                <w:szCs w:val="24"/>
              </w:rPr>
              <w:t>-IV</w:t>
            </w:r>
            <w:r w:rsidRPr="00E76F55">
              <w:rPr>
                <w:rFonts w:ascii="Times New Roman" w:hAnsi="Times New Roman" w:cs="Times New Roman"/>
                <w:sz w:val="24"/>
                <w:szCs w:val="24"/>
              </w:rPr>
              <w:t xml:space="preserve"> ketv.</w:t>
            </w:r>
          </w:p>
          <w:p w14:paraId="4BFB1EA7" w14:textId="77777777" w:rsidR="00205B2A" w:rsidRDefault="00205B2A" w:rsidP="00DE0F30">
            <w:pPr>
              <w:rPr>
                <w:rFonts w:ascii="Times New Roman" w:hAnsi="Times New Roman" w:cs="Times New Roman"/>
                <w:sz w:val="24"/>
                <w:szCs w:val="24"/>
              </w:rPr>
            </w:pPr>
          </w:p>
          <w:p w14:paraId="617E28A3" w14:textId="3FE9CFE1" w:rsidR="009825A2" w:rsidRPr="00E76F55" w:rsidRDefault="009825A2" w:rsidP="009825A2">
            <w:pPr>
              <w:rPr>
                <w:rFonts w:ascii="Times New Roman" w:hAnsi="Times New Roman" w:cs="Times New Roman"/>
                <w:sz w:val="24"/>
                <w:szCs w:val="24"/>
              </w:rPr>
            </w:pPr>
          </w:p>
          <w:p w14:paraId="07D8BC57" w14:textId="1F6944BC" w:rsidR="009825A2" w:rsidRPr="00E76F55" w:rsidRDefault="00064C1C" w:rsidP="009825A2">
            <w:pPr>
              <w:rPr>
                <w:rFonts w:ascii="Times New Roman" w:hAnsi="Times New Roman" w:cs="Times New Roman"/>
                <w:sz w:val="24"/>
                <w:szCs w:val="24"/>
              </w:rPr>
            </w:pPr>
            <w:r>
              <w:rPr>
                <w:rFonts w:ascii="Times New Roman" w:hAnsi="Times New Roman" w:cs="Times New Roman"/>
                <w:sz w:val="24"/>
                <w:szCs w:val="24"/>
              </w:rPr>
              <w:t>2021 m. IV ketv.</w:t>
            </w:r>
          </w:p>
          <w:p w14:paraId="3452A91B" w14:textId="622E3C2F" w:rsidR="009825A2" w:rsidRPr="00E76F55" w:rsidRDefault="009825A2" w:rsidP="009825A2">
            <w:pPr>
              <w:rPr>
                <w:rFonts w:ascii="Times New Roman" w:hAnsi="Times New Roman" w:cs="Times New Roman"/>
                <w:sz w:val="24"/>
                <w:szCs w:val="24"/>
              </w:rPr>
            </w:pPr>
          </w:p>
          <w:p w14:paraId="26E98540" w14:textId="77777777" w:rsidR="00064C1C" w:rsidRPr="00E76F55" w:rsidRDefault="00064C1C" w:rsidP="00064C1C">
            <w:pPr>
              <w:rPr>
                <w:rFonts w:ascii="Times New Roman" w:hAnsi="Times New Roman" w:cs="Times New Roman"/>
                <w:sz w:val="24"/>
                <w:szCs w:val="24"/>
              </w:rPr>
            </w:pPr>
            <w:r>
              <w:rPr>
                <w:rFonts w:ascii="Times New Roman" w:hAnsi="Times New Roman" w:cs="Times New Roman"/>
                <w:sz w:val="24"/>
                <w:szCs w:val="24"/>
              </w:rPr>
              <w:t>2021 m. IV ketv.</w:t>
            </w:r>
          </w:p>
          <w:p w14:paraId="000B2763" w14:textId="77777777" w:rsidR="002259EF" w:rsidRPr="00E76F55" w:rsidRDefault="002259EF" w:rsidP="0051119E">
            <w:pPr>
              <w:rPr>
                <w:rFonts w:ascii="Times New Roman" w:hAnsi="Times New Roman" w:cs="Times New Roman"/>
                <w:sz w:val="24"/>
                <w:szCs w:val="24"/>
              </w:rPr>
            </w:pPr>
          </w:p>
        </w:tc>
      </w:tr>
    </w:tbl>
    <w:p w14:paraId="24AE0845" w14:textId="6A3A985E" w:rsidR="007612FC" w:rsidRPr="0051119E" w:rsidRDefault="007612FC" w:rsidP="0051119E">
      <w:pPr>
        <w:jc w:val="both"/>
        <w:rPr>
          <w:rFonts w:ascii="Times New Roman" w:hAnsi="Times New Roman" w:cs="Times New Roman"/>
          <w:b/>
          <w:sz w:val="24"/>
          <w:szCs w:val="24"/>
        </w:rPr>
      </w:pPr>
    </w:p>
    <w:p w14:paraId="22290666" w14:textId="77777777" w:rsidR="007612FC" w:rsidRPr="00205B2A" w:rsidRDefault="007612FC" w:rsidP="00AC7D66">
      <w:pPr>
        <w:pStyle w:val="Sraopastraipa"/>
        <w:jc w:val="both"/>
        <w:rPr>
          <w:rFonts w:ascii="Times New Roman" w:hAnsi="Times New Roman" w:cs="Times New Roman"/>
          <w:sz w:val="24"/>
          <w:szCs w:val="24"/>
        </w:rPr>
      </w:pPr>
    </w:p>
    <w:p w14:paraId="2567D037" w14:textId="5ADE6042" w:rsidR="00B67E82" w:rsidRPr="00205B2A" w:rsidRDefault="00AC7D66" w:rsidP="00AC7D66">
      <w:pPr>
        <w:pStyle w:val="Sraopastraipa"/>
        <w:jc w:val="both"/>
        <w:rPr>
          <w:rFonts w:ascii="Times New Roman" w:hAnsi="Times New Roman" w:cs="Times New Roman"/>
          <w:sz w:val="24"/>
          <w:szCs w:val="24"/>
        </w:rPr>
      </w:pPr>
      <w:r w:rsidRPr="00205B2A">
        <w:rPr>
          <w:rFonts w:ascii="Times New Roman" w:hAnsi="Times New Roman" w:cs="Times New Roman"/>
          <w:sz w:val="24"/>
          <w:szCs w:val="24"/>
        </w:rPr>
        <w:t xml:space="preserve">2. </w:t>
      </w:r>
      <w:r w:rsidR="00B67E82" w:rsidRPr="00205B2A">
        <w:rPr>
          <w:rFonts w:ascii="Times New Roman" w:hAnsi="Times New Roman" w:cs="Times New Roman"/>
          <w:sz w:val="24"/>
          <w:szCs w:val="24"/>
        </w:rPr>
        <w:t>Uždavinys</w:t>
      </w:r>
      <w:r w:rsidR="002F0BA5" w:rsidRPr="00205B2A">
        <w:rPr>
          <w:rFonts w:ascii="Times New Roman" w:hAnsi="Times New Roman" w:cs="Times New Roman"/>
          <w:sz w:val="24"/>
          <w:szCs w:val="24"/>
        </w:rPr>
        <w:t>.</w:t>
      </w:r>
      <w:r w:rsidR="002F0BA5" w:rsidRPr="007612FC">
        <w:rPr>
          <w:rFonts w:ascii="Times New Roman" w:hAnsi="Times New Roman" w:cs="Times New Roman"/>
          <w:b/>
          <w:sz w:val="24"/>
          <w:szCs w:val="24"/>
        </w:rPr>
        <w:t xml:space="preserve"> </w:t>
      </w:r>
      <w:r w:rsidR="00B01FC2">
        <w:rPr>
          <w:rFonts w:ascii="Times New Roman" w:hAnsi="Times New Roman" w:cs="Times New Roman"/>
          <w:sz w:val="24"/>
          <w:szCs w:val="24"/>
        </w:rPr>
        <w:t>K</w:t>
      </w:r>
      <w:r w:rsidR="00124BBB" w:rsidRPr="00205B2A">
        <w:rPr>
          <w:rFonts w:ascii="Times New Roman" w:hAnsi="Times New Roman" w:cs="Times New Roman"/>
          <w:sz w:val="24"/>
          <w:szCs w:val="24"/>
        </w:rPr>
        <w:t>urti saugią bei inovatyvią</w:t>
      </w:r>
      <w:r w:rsidR="002F0BA5" w:rsidRPr="00205B2A">
        <w:rPr>
          <w:rFonts w:ascii="Times New Roman" w:hAnsi="Times New Roman" w:cs="Times New Roman"/>
          <w:sz w:val="24"/>
          <w:szCs w:val="24"/>
        </w:rPr>
        <w:t xml:space="preserve"> ugdymo</w:t>
      </w:r>
      <w:r w:rsidR="00896BA9" w:rsidRPr="00205B2A">
        <w:rPr>
          <w:rFonts w:ascii="Times New Roman" w:hAnsi="Times New Roman" w:cs="Times New Roman"/>
          <w:sz w:val="24"/>
          <w:szCs w:val="24"/>
        </w:rPr>
        <w:t>(-si)</w:t>
      </w:r>
      <w:r w:rsidR="002F0BA5" w:rsidRPr="00205B2A">
        <w:rPr>
          <w:rFonts w:ascii="Times New Roman" w:hAnsi="Times New Roman" w:cs="Times New Roman"/>
          <w:sz w:val="24"/>
          <w:szCs w:val="24"/>
        </w:rPr>
        <w:t xml:space="preserve"> aplink</w:t>
      </w:r>
      <w:r w:rsidR="009825A2" w:rsidRPr="00205B2A">
        <w:rPr>
          <w:rFonts w:ascii="Times New Roman" w:hAnsi="Times New Roman" w:cs="Times New Roman"/>
          <w:sz w:val="24"/>
          <w:szCs w:val="24"/>
        </w:rPr>
        <w:t>ą.</w:t>
      </w:r>
    </w:p>
    <w:tbl>
      <w:tblPr>
        <w:tblStyle w:val="Lentelstinklelis"/>
        <w:tblW w:w="14312" w:type="dxa"/>
        <w:tblInd w:w="-147" w:type="dxa"/>
        <w:tblLook w:val="04A0" w:firstRow="1" w:lastRow="0" w:firstColumn="1" w:lastColumn="0" w:noHBand="0" w:noVBand="1"/>
      </w:tblPr>
      <w:tblGrid>
        <w:gridCol w:w="2689"/>
        <w:gridCol w:w="2409"/>
        <w:gridCol w:w="2127"/>
        <w:gridCol w:w="4819"/>
        <w:gridCol w:w="2268"/>
      </w:tblGrid>
      <w:tr w:rsidR="00E76F55" w:rsidRPr="00E76F55" w14:paraId="11842618" w14:textId="77777777" w:rsidTr="003F022D">
        <w:tc>
          <w:tcPr>
            <w:tcW w:w="2689" w:type="dxa"/>
            <w:vAlign w:val="center"/>
          </w:tcPr>
          <w:p w14:paraId="3AF23A9C" w14:textId="77777777" w:rsidR="00991DD1" w:rsidRPr="00E76F55" w:rsidRDefault="00991DD1" w:rsidP="00027051">
            <w:pPr>
              <w:jc w:val="center"/>
              <w:rPr>
                <w:rFonts w:ascii="Times New Roman" w:hAnsi="Times New Roman" w:cs="Times New Roman"/>
                <w:sz w:val="24"/>
                <w:szCs w:val="24"/>
              </w:rPr>
            </w:pPr>
            <w:r w:rsidRPr="00E76F55">
              <w:rPr>
                <w:rFonts w:ascii="Times New Roman" w:hAnsi="Times New Roman" w:cs="Times New Roman"/>
                <w:sz w:val="24"/>
                <w:szCs w:val="24"/>
              </w:rPr>
              <w:t>Veikla</w:t>
            </w:r>
          </w:p>
        </w:tc>
        <w:tc>
          <w:tcPr>
            <w:tcW w:w="2409" w:type="dxa"/>
            <w:vAlign w:val="center"/>
          </w:tcPr>
          <w:p w14:paraId="79BF56C6" w14:textId="5339E960" w:rsidR="00991DD1" w:rsidRPr="00E76F55" w:rsidRDefault="00991DD1" w:rsidP="00027051">
            <w:pPr>
              <w:jc w:val="center"/>
              <w:rPr>
                <w:rFonts w:ascii="Times New Roman" w:hAnsi="Times New Roman" w:cs="Times New Roman"/>
                <w:sz w:val="24"/>
                <w:szCs w:val="24"/>
              </w:rPr>
            </w:pPr>
            <w:r w:rsidRPr="00E76F55">
              <w:rPr>
                <w:rFonts w:ascii="Times New Roman" w:hAnsi="Times New Roman" w:cs="Times New Roman"/>
                <w:sz w:val="24"/>
                <w:szCs w:val="24"/>
              </w:rPr>
              <w:t>Kiekybinis rodiklis</w:t>
            </w:r>
          </w:p>
        </w:tc>
        <w:tc>
          <w:tcPr>
            <w:tcW w:w="2127" w:type="dxa"/>
            <w:vAlign w:val="center"/>
          </w:tcPr>
          <w:p w14:paraId="3C70DD8B" w14:textId="77777777" w:rsidR="00991DD1" w:rsidRPr="00E76F55" w:rsidRDefault="00991DD1" w:rsidP="00027051">
            <w:pPr>
              <w:jc w:val="center"/>
              <w:rPr>
                <w:rFonts w:ascii="Times New Roman" w:hAnsi="Times New Roman" w:cs="Times New Roman"/>
                <w:sz w:val="24"/>
                <w:szCs w:val="24"/>
              </w:rPr>
            </w:pPr>
            <w:r w:rsidRPr="00E76F55">
              <w:rPr>
                <w:rFonts w:ascii="Times New Roman" w:hAnsi="Times New Roman" w:cs="Times New Roman"/>
                <w:sz w:val="24"/>
                <w:szCs w:val="24"/>
              </w:rPr>
              <w:t>Kokybinis rodiklis</w:t>
            </w:r>
          </w:p>
        </w:tc>
        <w:tc>
          <w:tcPr>
            <w:tcW w:w="4819" w:type="dxa"/>
            <w:vAlign w:val="center"/>
          </w:tcPr>
          <w:p w14:paraId="50F001D3" w14:textId="75268CA3" w:rsidR="00206826" w:rsidRPr="00E76F55" w:rsidRDefault="00991DD1" w:rsidP="00027051">
            <w:pPr>
              <w:jc w:val="center"/>
              <w:rPr>
                <w:rFonts w:ascii="Times New Roman" w:hAnsi="Times New Roman" w:cs="Times New Roman"/>
                <w:sz w:val="24"/>
                <w:szCs w:val="24"/>
              </w:rPr>
            </w:pPr>
            <w:r w:rsidRPr="00E76F55">
              <w:rPr>
                <w:rFonts w:ascii="Times New Roman" w:hAnsi="Times New Roman" w:cs="Times New Roman"/>
                <w:sz w:val="24"/>
                <w:szCs w:val="24"/>
              </w:rPr>
              <w:t>Lėšų detalizavimas</w:t>
            </w:r>
            <w:r w:rsidR="00206826" w:rsidRPr="00E76F55">
              <w:rPr>
                <w:rFonts w:ascii="Times New Roman" w:hAnsi="Times New Roman" w:cs="Times New Roman"/>
                <w:sz w:val="24"/>
                <w:szCs w:val="24"/>
              </w:rPr>
              <w:t xml:space="preserve"> (</w:t>
            </w:r>
            <w:r w:rsidR="00206826" w:rsidRPr="00E76F55">
              <w:rPr>
                <w:rFonts w:ascii="Times New Roman" w:hAnsi="Times New Roman" w:cs="Times New Roman"/>
                <w:b/>
                <w:i/>
                <w:sz w:val="24"/>
                <w:szCs w:val="24"/>
              </w:rPr>
              <w:t xml:space="preserve">nurodomos detalios priemonės ir </w:t>
            </w:r>
            <w:r w:rsidR="0016542A" w:rsidRPr="00E76F55">
              <w:rPr>
                <w:rFonts w:ascii="Times New Roman" w:hAnsi="Times New Roman" w:cs="Times New Roman"/>
                <w:b/>
                <w:i/>
                <w:sz w:val="24"/>
                <w:szCs w:val="24"/>
              </w:rPr>
              <w:t>kiekvienai jų skirtos/numatytos lėšos</w:t>
            </w:r>
            <w:r w:rsidR="00206826" w:rsidRPr="00E76F55">
              <w:rPr>
                <w:rFonts w:ascii="Times New Roman" w:hAnsi="Times New Roman" w:cs="Times New Roman"/>
                <w:sz w:val="24"/>
                <w:szCs w:val="24"/>
              </w:rPr>
              <w:t>)</w:t>
            </w:r>
          </w:p>
        </w:tc>
        <w:tc>
          <w:tcPr>
            <w:tcW w:w="2268" w:type="dxa"/>
            <w:vAlign w:val="center"/>
          </w:tcPr>
          <w:p w14:paraId="2282DDCF" w14:textId="2436F3BF" w:rsidR="00991DD1" w:rsidRPr="00E76F55" w:rsidRDefault="00991DD1" w:rsidP="00027051">
            <w:pPr>
              <w:jc w:val="center"/>
              <w:rPr>
                <w:rFonts w:ascii="Times New Roman" w:hAnsi="Times New Roman" w:cs="Times New Roman"/>
                <w:sz w:val="24"/>
                <w:szCs w:val="24"/>
              </w:rPr>
            </w:pPr>
            <w:r w:rsidRPr="00E76F55">
              <w:rPr>
                <w:rFonts w:ascii="Times New Roman" w:hAnsi="Times New Roman" w:cs="Times New Roman"/>
                <w:sz w:val="24"/>
                <w:szCs w:val="24"/>
              </w:rPr>
              <w:t>Įgyvendinimo laikotarpis</w:t>
            </w:r>
            <w:r w:rsidR="005436D2" w:rsidRPr="00E76F55">
              <w:rPr>
                <w:rFonts w:ascii="Times New Roman" w:hAnsi="Times New Roman" w:cs="Times New Roman"/>
                <w:sz w:val="24"/>
                <w:szCs w:val="24"/>
              </w:rPr>
              <w:t xml:space="preserve"> </w:t>
            </w:r>
            <w:r w:rsidR="005436D2" w:rsidRPr="00E76F55">
              <w:rPr>
                <w:rFonts w:ascii="Times New Roman" w:hAnsi="Times New Roman" w:cs="Times New Roman"/>
                <w:b/>
                <w:i/>
                <w:sz w:val="24"/>
                <w:szCs w:val="24"/>
              </w:rPr>
              <w:t>(nurodoma nuo – iki)</w:t>
            </w:r>
          </w:p>
        </w:tc>
      </w:tr>
      <w:tr w:rsidR="00CC46C5" w:rsidRPr="00E76F55" w14:paraId="07598D36" w14:textId="77777777" w:rsidTr="003F022D">
        <w:trPr>
          <w:trHeight w:val="2026"/>
        </w:trPr>
        <w:tc>
          <w:tcPr>
            <w:tcW w:w="2689" w:type="dxa"/>
          </w:tcPr>
          <w:p w14:paraId="15B61CAC" w14:textId="70DD4080" w:rsidR="00CC46C5" w:rsidRDefault="00CC46C5" w:rsidP="00AA13C7">
            <w:pPr>
              <w:pStyle w:val="Sraopastraipa"/>
              <w:tabs>
                <w:tab w:val="left" w:pos="454"/>
              </w:tabs>
              <w:ind w:left="0"/>
              <w:rPr>
                <w:rFonts w:ascii="Times New Roman" w:hAnsi="Times New Roman" w:cs="Times New Roman"/>
                <w:sz w:val="24"/>
                <w:szCs w:val="24"/>
              </w:rPr>
            </w:pPr>
            <w:r>
              <w:rPr>
                <w:rFonts w:ascii="Times New Roman" w:hAnsi="Times New Roman" w:cs="Times New Roman"/>
                <w:sz w:val="24"/>
                <w:szCs w:val="24"/>
              </w:rPr>
              <w:t xml:space="preserve">2.1. IKT </w:t>
            </w:r>
            <w:r w:rsidRPr="00E76F55">
              <w:rPr>
                <w:rFonts w:ascii="Times New Roman" w:hAnsi="Times New Roman" w:cs="Times New Roman"/>
                <w:sz w:val="24"/>
                <w:szCs w:val="24"/>
              </w:rPr>
              <w:t>kompetencij</w:t>
            </w:r>
            <w:r>
              <w:rPr>
                <w:rFonts w:ascii="Times New Roman" w:hAnsi="Times New Roman" w:cs="Times New Roman"/>
                <w:sz w:val="24"/>
                <w:szCs w:val="24"/>
              </w:rPr>
              <w:t>ų</w:t>
            </w:r>
            <w:r w:rsidRPr="00E76F55">
              <w:rPr>
                <w:rFonts w:ascii="Times New Roman" w:hAnsi="Times New Roman" w:cs="Times New Roman"/>
                <w:sz w:val="24"/>
                <w:szCs w:val="24"/>
              </w:rPr>
              <w:t xml:space="preserve"> </w:t>
            </w:r>
            <w:r>
              <w:rPr>
                <w:rFonts w:ascii="Times New Roman" w:hAnsi="Times New Roman" w:cs="Times New Roman"/>
                <w:sz w:val="24"/>
                <w:szCs w:val="24"/>
              </w:rPr>
              <w:t>atnaujinimas</w:t>
            </w:r>
          </w:p>
          <w:p w14:paraId="73006376" w14:textId="70F49489" w:rsidR="00CC46C5" w:rsidRDefault="00CC46C5" w:rsidP="00CC46C5"/>
          <w:p w14:paraId="50108457" w14:textId="33E1449D" w:rsidR="00CC46C5" w:rsidRPr="00CC46C5" w:rsidRDefault="00CC46C5" w:rsidP="00CC46C5"/>
        </w:tc>
        <w:tc>
          <w:tcPr>
            <w:tcW w:w="2409" w:type="dxa"/>
          </w:tcPr>
          <w:p w14:paraId="06769D92" w14:textId="60E09A37" w:rsidR="00CC46C5" w:rsidRPr="00CC46C5" w:rsidRDefault="00612A39" w:rsidP="00CC46C5">
            <w:pPr>
              <w:rPr>
                <w:rFonts w:ascii="Times New Roman" w:hAnsi="Times New Roman" w:cs="Times New Roman"/>
                <w:sz w:val="24"/>
                <w:szCs w:val="24"/>
              </w:rPr>
            </w:pPr>
            <w:r>
              <w:rPr>
                <w:rFonts w:ascii="Times New Roman" w:hAnsi="Times New Roman" w:cs="Times New Roman"/>
                <w:sz w:val="24"/>
                <w:szCs w:val="24"/>
              </w:rPr>
              <w:t>5</w:t>
            </w:r>
            <w:r w:rsidR="00CC46C5" w:rsidRPr="00CC46C5">
              <w:rPr>
                <w:rFonts w:ascii="Times New Roman" w:hAnsi="Times New Roman" w:cs="Times New Roman"/>
                <w:sz w:val="24"/>
                <w:szCs w:val="24"/>
              </w:rPr>
              <w:t xml:space="preserve"> kabinetų bus aprūpinti  </w:t>
            </w:r>
            <w:r w:rsidR="00CC46C5" w:rsidRPr="00CC46C5">
              <w:rPr>
                <w:rStyle w:val="d2edcug0"/>
                <w:rFonts w:ascii="Times New Roman" w:hAnsi="Times New Roman" w:cs="Times New Roman"/>
                <w:sz w:val="24"/>
                <w:szCs w:val="24"/>
              </w:rPr>
              <w:t>nuotolinio sinchroninio mokymo sistema</w:t>
            </w:r>
          </w:p>
        </w:tc>
        <w:tc>
          <w:tcPr>
            <w:tcW w:w="2127" w:type="dxa"/>
          </w:tcPr>
          <w:p w14:paraId="0C750494" w14:textId="77777777" w:rsidR="00CC46C5" w:rsidRDefault="00227A47" w:rsidP="00BB2CAD">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Iki </w:t>
            </w:r>
            <w:r w:rsidR="00B01FC2">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proc. v</w:t>
            </w:r>
            <w:r w:rsidR="00CC46C5" w:rsidRPr="00CC46C5">
              <w:rPr>
                <w:rFonts w:ascii="Times New Roman" w:eastAsia="Times New Roman" w:hAnsi="Times New Roman" w:cs="Times New Roman"/>
                <w:sz w:val="24"/>
                <w:szCs w:val="24"/>
                <w:lang w:eastAsia="lt-LT"/>
              </w:rPr>
              <w:t>aik</w:t>
            </w:r>
            <w:r>
              <w:rPr>
                <w:rFonts w:ascii="Times New Roman" w:eastAsia="Times New Roman" w:hAnsi="Times New Roman" w:cs="Times New Roman"/>
                <w:sz w:val="24"/>
                <w:szCs w:val="24"/>
                <w:lang w:eastAsia="lt-LT"/>
              </w:rPr>
              <w:t xml:space="preserve">ų, </w:t>
            </w:r>
            <w:r w:rsidR="00CC46C5" w:rsidRPr="00CC46C5">
              <w:rPr>
                <w:rFonts w:ascii="Times New Roman" w:eastAsia="Times New Roman" w:hAnsi="Times New Roman" w:cs="Times New Roman"/>
                <w:sz w:val="24"/>
                <w:szCs w:val="24"/>
                <w:lang w:eastAsia="lt-LT"/>
              </w:rPr>
              <w:t>kurie dėl tam tikrų priežasčių (traum</w:t>
            </w:r>
            <w:r>
              <w:rPr>
                <w:rFonts w:ascii="Times New Roman" w:eastAsia="Times New Roman" w:hAnsi="Times New Roman" w:cs="Times New Roman"/>
                <w:sz w:val="24"/>
                <w:szCs w:val="24"/>
                <w:lang w:eastAsia="lt-LT"/>
              </w:rPr>
              <w:t>ų</w:t>
            </w:r>
            <w:r w:rsidR="00CC46C5" w:rsidRPr="00CC46C5">
              <w:rPr>
                <w:rFonts w:ascii="Times New Roman" w:eastAsia="Times New Roman" w:hAnsi="Times New Roman" w:cs="Times New Roman"/>
                <w:sz w:val="24"/>
                <w:szCs w:val="24"/>
                <w:lang w:eastAsia="lt-LT"/>
              </w:rPr>
              <w:t>, lig</w:t>
            </w:r>
            <w:r>
              <w:rPr>
                <w:rFonts w:ascii="Times New Roman" w:eastAsia="Times New Roman" w:hAnsi="Times New Roman" w:cs="Times New Roman"/>
                <w:sz w:val="24"/>
                <w:szCs w:val="24"/>
                <w:lang w:eastAsia="lt-LT"/>
              </w:rPr>
              <w:t>ų</w:t>
            </w:r>
            <w:r w:rsidR="00B01FC2">
              <w:rPr>
                <w:rFonts w:ascii="Times New Roman" w:eastAsia="Times New Roman" w:hAnsi="Times New Roman" w:cs="Times New Roman"/>
                <w:sz w:val="24"/>
                <w:szCs w:val="24"/>
                <w:lang w:eastAsia="lt-LT"/>
              </w:rPr>
              <w:t xml:space="preserve">, </w:t>
            </w:r>
            <w:r w:rsidR="00B01FC2" w:rsidRPr="00C03592">
              <w:rPr>
                <w:rFonts w:ascii="Times New Roman" w:eastAsia="Times New Roman" w:hAnsi="Times New Roman" w:cs="Times New Roman"/>
                <w:sz w:val="24"/>
                <w:szCs w:val="24"/>
                <w:lang w:eastAsia="lt-LT"/>
              </w:rPr>
              <w:t>saviizoliacijos</w:t>
            </w:r>
            <w:r w:rsidR="00CC46C5" w:rsidRPr="00CC46C5">
              <w:rPr>
                <w:rFonts w:ascii="Times New Roman" w:eastAsia="Times New Roman" w:hAnsi="Times New Roman" w:cs="Times New Roman"/>
                <w:sz w:val="24"/>
                <w:szCs w:val="24"/>
                <w:lang w:eastAsia="lt-LT"/>
              </w:rPr>
              <w:t>) gal</w:t>
            </w:r>
            <w:r w:rsidR="00B01FC2">
              <w:rPr>
                <w:rFonts w:ascii="Times New Roman" w:eastAsia="Times New Roman" w:hAnsi="Times New Roman" w:cs="Times New Roman"/>
                <w:sz w:val="24"/>
                <w:szCs w:val="24"/>
                <w:lang w:eastAsia="lt-LT"/>
              </w:rPr>
              <w:t>ės</w:t>
            </w:r>
            <w:r w:rsidR="00CC46C5" w:rsidRPr="00CC46C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mokytis </w:t>
            </w:r>
            <w:r w:rsidR="00B01FC2">
              <w:rPr>
                <w:rFonts w:ascii="Times New Roman" w:eastAsia="Times New Roman" w:hAnsi="Times New Roman" w:cs="Times New Roman"/>
                <w:sz w:val="24"/>
                <w:szCs w:val="24"/>
                <w:lang w:eastAsia="lt-LT"/>
              </w:rPr>
              <w:t>namuose</w:t>
            </w:r>
            <w:r w:rsidR="00D056E4">
              <w:rPr>
                <w:rFonts w:ascii="Times New Roman" w:eastAsia="Times New Roman" w:hAnsi="Times New Roman" w:cs="Times New Roman"/>
                <w:sz w:val="24"/>
                <w:szCs w:val="24"/>
                <w:lang w:eastAsia="lt-LT"/>
              </w:rPr>
              <w:t>.</w:t>
            </w:r>
          </w:p>
          <w:p w14:paraId="0F87AE87" w14:textId="324E99F4" w:rsidR="00A22F80" w:rsidRPr="00D056E4" w:rsidRDefault="00A22F80" w:rsidP="00BB2CAD">
            <w:pPr>
              <w:rPr>
                <w:rFonts w:ascii="Times New Roman" w:eastAsia="Times New Roman" w:hAnsi="Times New Roman" w:cs="Times New Roman"/>
                <w:sz w:val="24"/>
                <w:szCs w:val="24"/>
                <w:lang w:eastAsia="lt-LT"/>
              </w:rPr>
            </w:pPr>
          </w:p>
        </w:tc>
        <w:tc>
          <w:tcPr>
            <w:tcW w:w="4819" w:type="dxa"/>
          </w:tcPr>
          <w:p w14:paraId="3B7DF525" w14:textId="34904218" w:rsidR="00CC46C5" w:rsidRPr="009869A6" w:rsidRDefault="00CC46C5" w:rsidP="009869A6">
            <w:pPr>
              <w:rPr>
                <w:rFonts w:ascii="Times New Roman" w:hAnsi="Times New Roman" w:cs="Times New Roman"/>
                <w:sz w:val="24"/>
                <w:szCs w:val="24"/>
              </w:rPr>
            </w:pPr>
            <w:r>
              <w:rPr>
                <w:rFonts w:ascii="Times New Roman" w:hAnsi="Times New Roman" w:cs="Times New Roman"/>
                <w:sz w:val="24"/>
                <w:szCs w:val="24"/>
              </w:rPr>
              <w:t>Hibridinė klasė.: interaktyvus ekranas</w:t>
            </w:r>
          </w:p>
          <w:p w14:paraId="53FAFC6F" w14:textId="6602703D" w:rsidR="00CC46C5" w:rsidRPr="009869A6" w:rsidRDefault="00CC46C5" w:rsidP="009869A6">
            <w:pPr>
              <w:rPr>
                <w:rFonts w:ascii="Times New Roman" w:hAnsi="Times New Roman" w:cs="Times New Roman"/>
                <w:sz w:val="24"/>
                <w:szCs w:val="24"/>
              </w:rPr>
            </w:pPr>
            <w:r>
              <w:rPr>
                <w:rFonts w:ascii="Times New Roman" w:hAnsi="Times New Roman" w:cs="Times New Roman"/>
                <w:sz w:val="24"/>
                <w:szCs w:val="24"/>
              </w:rPr>
              <w:t>kompiuteris, v</w:t>
            </w:r>
            <w:r w:rsidRPr="009869A6">
              <w:rPr>
                <w:rFonts w:ascii="Times New Roman" w:hAnsi="Times New Roman" w:cs="Times New Roman"/>
                <w:sz w:val="24"/>
                <w:szCs w:val="24"/>
              </w:rPr>
              <w:t>aizdo kamer</w:t>
            </w:r>
            <w:r>
              <w:rPr>
                <w:rFonts w:ascii="Times New Roman" w:hAnsi="Times New Roman" w:cs="Times New Roman"/>
                <w:sz w:val="24"/>
                <w:szCs w:val="24"/>
              </w:rPr>
              <w:t xml:space="preserve">a ir specialus </w:t>
            </w:r>
            <w:r w:rsidRPr="009869A6">
              <w:rPr>
                <w:rFonts w:ascii="Times New Roman" w:hAnsi="Times New Roman" w:cs="Times New Roman"/>
                <w:sz w:val="24"/>
                <w:szCs w:val="24"/>
              </w:rPr>
              <w:t>laikikli</w:t>
            </w:r>
            <w:r>
              <w:rPr>
                <w:rFonts w:ascii="Times New Roman" w:hAnsi="Times New Roman" w:cs="Times New Roman"/>
                <w:sz w:val="24"/>
                <w:szCs w:val="24"/>
              </w:rPr>
              <w:t>s, special</w:t>
            </w:r>
            <w:r w:rsidRPr="009869A6">
              <w:rPr>
                <w:rFonts w:ascii="Times New Roman" w:hAnsi="Times New Roman" w:cs="Times New Roman"/>
                <w:sz w:val="24"/>
                <w:szCs w:val="24"/>
              </w:rPr>
              <w:t>us mokytojo mikrofon</w:t>
            </w:r>
            <w:r>
              <w:rPr>
                <w:rFonts w:ascii="Times New Roman" w:hAnsi="Times New Roman" w:cs="Times New Roman"/>
                <w:sz w:val="24"/>
                <w:szCs w:val="24"/>
              </w:rPr>
              <w:t>as,</w:t>
            </w:r>
          </w:p>
          <w:p w14:paraId="5EB311AD" w14:textId="406820C2" w:rsidR="00CC46C5" w:rsidRPr="009869A6" w:rsidRDefault="00CC46C5" w:rsidP="009869A6">
            <w:pPr>
              <w:rPr>
                <w:rFonts w:ascii="Times New Roman" w:hAnsi="Times New Roman" w:cs="Times New Roman"/>
                <w:sz w:val="24"/>
                <w:szCs w:val="24"/>
              </w:rPr>
            </w:pPr>
            <w:r w:rsidRPr="009869A6">
              <w:rPr>
                <w:rFonts w:ascii="Times New Roman" w:hAnsi="Times New Roman" w:cs="Times New Roman"/>
                <w:sz w:val="24"/>
                <w:szCs w:val="24"/>
              </w:rPr>
              <w:t>sistemini</w:t>
            </w:r>
            <w:r>
              <w:rPr>
                <w:rFonts w:ascii="Times New Roman" w:hAnsi="Times New Roman" w:cs="Times New Roman"/>
                <w:sz w:val="24"/>
                <w:szCs w:val="24"/>
              </w:rPr>
              <w:t>s</w:t>
            </w:r>
            <w:r w:rsidRPr="009869A6">
              <w:rPr>
                <w:rFonts w:ascii="Times New Roman" w:hAnsi="Times New Roman" w:cs="Times New Roman"/>
                <w:sz w:val="24"/>
                <w:szCs w:val="24"/>
              </w:rPr>
              <w:t xml:space="preserve"> garsiakalbi</w:t>
            </w:r>
            <w:r>
              <w:rPr>
                <w:rFonts w:ascii="Times New Roman" w:hAnsi="Times New Roman" w:cs="Times New Roman"/>
                <w:sz w:val="24"/>
                <w:szCs w:val="24"/>
              </w:rPr>
              <w:t>s</w:t>
            </w:r>
            <w:r w:rsidRPr="009869A6">
              <w:rPr>
                <w:rFonts w:ascii="Times New Roman" w:hAnsi="Times New Roman" w:cs="Times New Roman"/>
                <w:sz w:val="24"/>
                <w:szCs w:val="24"/>
              </w:rPr>
              <w:t xml:space="preserve"> ir mikrofonai</w:t>
            </w:r>
          </w:p>
          <w:p w14:paraId="538AED4A" w14:textId="19A56BEE" w:rsidR="00CC46C5" w:rsidRDefault="00CC46C5" w:rsidP="009869A6">
            <w:pPr>
              <w:rPr>
                <w:rFonts w:ascii="Times New Roman" w:hAnsi="Times New Roman" w:cs="Times New Roman"/>
                <w:sz w:val="24"/>
                <w:szCs w:val="24"/>
              </w:rPr>
            </w:pPr>
            <w:r w:rsidRPr="00E76F55">
              <w:rPr>
                <w:rFonts w:ascii="Times New Roman" w:hAnsi="Times New Roman" w:cs="Times New Roman"/>
                <w:sz w:val="24"/>
                <w:szCs w:val="24"/>
              </w:rPr>
              <w:t>(</w:t>
            </w:r>
            <w:r w:rsidR="00612A39">
              <w:rPr>
                <w:rFonts w:ascii="Times New Roman" w:hAnsi="Times New Roman" w:cs="Times New Roman"/>
                <w:sz w:val="24"/>
                <w:szCs w:val="24"/>
              </w:rPr>
              <w:t>5</w:t>
            </w:r>
            <w:r w:rsidRPr="00E76F55">
              <w:rPr>
                <w:rFonts w:ascii="Times New Roman" w:hAnsi="Times New Roman" w:cs="Times New Roman"/>
                <w:sz w:val="24"/>
                <w:szCs w:val="24"/>
              </w:rPr>
              <w:t xml:space="preserve"> vnt. x </w:t>
            </w:r>
            <w:r>
              <w:rPr>
                <w:rFonts w:ascii="Times New Roman" w:hAnsi="Times New Roman" w:cs="Times New Roman"/>
                <w:sz w:val="24"/>
                <w:szCs w:val="24"/>
              </w:rPr>
              <w:t>2000)</w:t>
            </w:r>
            <w:r w:rsidR="00703DB5">
              <w:rPr>
                <w:rFonts w:ascii="Times New Roman" w:hAnsi="Times New Roman" w:cs="Times New Roman"/>
                <w:sz w:val="24"/>
                <w:szCs w:val="24"/>
              </w:rPr>
              <w:t>.</w:t>
            </w:r>
          </w:p>
          <w:p w14:paraId="633F2544" w14:textId="5C58C2CE" w:rsidR="00CC46C5" w:rsidRPr="00E76F55" w:rsidRDefault="00CC46C5" w:rsidP="00612A39">
            <w:pPr>
              <w:rPr>
                <w:rFonts w:ascii="Times New Roman" w:hAnsi="Times New Roman" w:cs="Times New Roman"/>
                <w:sz w:val="24"/>
                <w:szCs w:val="24"/>
              </w:rPr>
            </w:pPr>
            <w:r w:rsidRPr="003C5C4F">
              <w:rPr>
                <w:rFonts w:ascii="Times New Roman" w:hAnsi="Times New Roman" w:cs="Times New Roman"/>
                <w:b/>
                <w:sz w:val="24"/>
                <w:szCs w:val="24"/>
              </w:rPr>
              <w:t>Iš viso</w:t>
            </w:r>
            <w:r>
              <w:rPr>
                <w:rFonts w:ascii="Times New Roman" w:hAnsi="Times New Roman" w:cs="Times New Roman"/>
                <w:b/>
                <w:sz w:val="24"/>
                <w:szCs w:val="24"/>
              </w:rPr>
              <w:t>:</w:t>
            </w:r>
            <w:r w:rsidRPr="003C5C4F">
              <w:rPr>
                <w:rFonts w:ascii="Times New Roman" w:hAnsi="Times New Roman" w:cs="Times New Roman"/>
                <w:b/>
                <w:sz w:val="24"/>
                <w:szCs w:val="24"/>
              </w:rPr>
              <w:t xml:space="preserve"> </w:t>
            </w:r>
            <w:r w:rsidR="00612A39">
              <w:rPr>
                <w:rFonts w:ascii="Times New Roman" w:hAnsi="Times New Roman" w:cs="Times New Roman"/>
                <w:b/>
                <w:sz w:val="24"/>
                <w:szCs w:val="24"/>
              </w:rPr>
              <w:t>1</w:t>
            </w:r>
            <w:r>
              <w:rPr>
                <w:rFonts w:ascii="Times New Roman" w:hAnsi="Times New Roman" w:cs="Times New Roman"/>
                <w:b/>
                <w:sz w:val="24"/>
                <w:szCs w:val="24"/>
              </w:rPr>
              <w:t>0</w:t>
            </w:r>
            <w:r w:rsidR="00D01C43">
              <w:rPr>
                <w:rFonts w:ascii="Times New Roman" w:hAnsi="Times New Roman" w:cs="Times New Roman"/>
                <w:b/>
                <w:sz w:val="24"/>
                <w:szCs w:val="24"/>
              </w:rPr>
              <w:t xml:space="preserve"> </w:t>
            </w:r>
            <w:r>
              <w:rPr>
                <w:rFonts w:ascii="Times New Roman" w:hAnsi="Times New Roman" w:cs="Times New Roman"/>
                <w:b/>
                <w:sz w:val="24"/>
                <w:szCs w:val="24"/>
              </w:rPr>
              <w:t>0</w:t>
            </w:r>
            <w:r w:rsidRPr="003C5C4F">
              <w:rPr>
                <w:rFonts w:ascii="Times New Roman" w:hAnsi="Times New Roman" w:cs="Times New Roman"/>
                <w:b/>
                <w:sz w:val="24"/>
                <w:szCs w:val="24"/>
              </w:rPr>
              <w:t>00 eur</w:t>
            </w:r>
          </w:p>
        </w:tc>
        <w:tc>
          <w:tcPr>
            <w:tcW w:w="2268" w:type="dxa"/>
          </w:tcPr>
          <w:p w14:paraId="5367B76F" w14:textId="70E126B3" w:rsidR="00CC46C5" w:rsidRPr="00E76F55" w:rsidRDefault="00CC46C5" w:rsidP="004522F5">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w:t>
            </w:r>
            <w:r w:rsidR="00703DB5">
              <w:rPr>
                <w:rFonts w:ascii="Times New Roman" w:hAnsi="Times New Roman" w:cs="Times New Roman"/>
                <w:sz w:val="24"/>
                <w:szCs w:val="24"/>
              </w:rPr>
              <w:t>II</w:t>
            </w:r>
            <w:r w:rsidRPr="00E76F55">
              <w:rPr>
                <w:rFonts w:ascii="Times New Roman" w:hAnsi="Times New Roman" w:cs="Times New Roman"/>
                <w:sz w:val="24"/>
                <w:szCs w:val="24"/>
              </w:rPr>
              <w:t xml:space="preserve"> ketv.</w:t>
            </w:r>
          </w:p>
          <w:p w14:paraId="4CF507A6" w14:textId="77777777" w:rsidR="00CC46C5" w:rsidRPr="00E76F55" w:rsidRDefault="00CC46C5" w:rsidP="004522F5">
            <w:pPr>
              <w:rPr>
                <w:rFonts w:ascii="Times New Roman" w:hAnsi="Times New Roman" w:cs="Times New Roman"/>
                <w:sz w:val="24"/>
                <w:szCs w:val="24"/>
              </w:rPr>
            </w:pPr>
          </w:p>
          <w:p w14:paraId="1B7D9ECD" w14:textId="77777777" w:rsidR="00CC46C5" w:rsidRPr="00E76F55" w:rsidRDefault="00CC46C5" w:rsidP="00BE3D41">
            <w:pPr>
              <w:jc w:val="both"/>
              <w:rPr>
                <w:rFonts w:ascii="Times New Roman" w:hAnsi="Times New Roman" w:cs="Times New Roman"/>
                <w:sz w:val="24"/>
                <w:szCs w:val="24"/>
              </w:rPr>
            </w:pPr>
          </w:p>
          <w:p w14:paraId="203FF30A" w14:textId="77777777" w:rsidR="00CC46C5" w:rsidRPr="00E76F55" w:rsidRDefault="00CC46C5" w:rsidP="00BE3D41">
            <w:pPr>
              <w:jc w:val="both"/>
              <w:rPr>
                <w:rFonts w:ascii="Times New Roman" w:hAnsi="Times New Roman" w:cs="Times New Roman"/>
                <w:sz w:val="24"/>
                <w:szCs w:val="24"/>
              </w:rPr>
            </w:pPr>
          </w:p>
          <w:p w14:paraId="6284BD87" w14:textId="77777777" w:rsidR="00CC46C5" w:rsidRPr="00E76F55" w:rsidRDefault="00CC46C5" w:rsidP="00BE3D41">
            <w:pPr>
              <w:jc w:val="both"/>
              <w:rPr>
                <w:rFonts w:ascii="Times New Roman" w:hAnsi="Times New Roman" w:cs="Times New Roman"/>
                <w:sz w:val="24"/>
                <w:szCs w:val="24"/>
              </w:rPr>
            </w:pPr>
          </w:p>
          <w:p w14:paraId="407B6444" w14:textId="77777777" w:rsidR="00CC46C5" w:rsidRPr="00E76F55" w:rsidRDefault="00CC46C5" w:rsidP="004522F5">
            <w:pPr>
              <w:rPr>
                <w:rFonts w:ascii="Times New Roman" w:hAnsi="Times New Roman" w:cs="Times New Roman"/>
                <w:sz w:val="24"/>
                <w:szCs w:val="24"/>
              </w:rPr>
            </w:pPr>
          </w:p>
          <w:p w14:paraId="088592B3" w14:textId="7E57FC9A" w:rsidR="00CC46C5" w:rsidRPr="00E76F55" w:rsidRDefault="00CC46C5" w:rsidP="00BE3D41">
            <w:pPr>
              <w:jc w:val="both"/>
              <w:rPr>
                <w:rFonts w:ascii="Times New Roman" w:hAnsi="Times New Roman" w:cs="Times New Roman"/>
                <w:sz w:val="24"/>
                <w:szCs w:val="24"/>
              </w:rPr>
            </w:pPr>
          </w:p>
        </w:tc>
      </w:tr>
      <w:tr w:rsidR="00314918" w:rsidRPr="00E76F55" w14:paraId="606EEE32" w14:textId="77777777" w:rsidTr="003F022D">
        <w:trPr>
          <w:trHeight w:val="346"/>
        </w:trPr>
        <w:tc>
          <w:tcPr>
            <w:tcW w:w="2689" w:type="dxa"/>
          </w:tcPr>
          <w:p w14:paraId="6E87CF59" w14:textId="77777777" w:rsidR="00314918" w:rsidRDefault="00314918" w:rsidP="00B6454F">
            <w:pPr>
              <w:tabs>
                <w:tab w:val="left" w:pos="454"/>
              </w:tabs>
              <w:rPr>
                <w:rFonts w:ascii="Times New Roman" w:hAnsi="Times New Roman" w:cs="Times New Roman"/>
                <w:sz w:val="24"/>
                <w:szCs w:val="24"/>
              </w:rPr>
            </w:pPr>
            <w:r>
              <w:rPr>
                <w:rFonts w:ascii="Times New Roman" w:hAnsi="Times New Roman" w:cs="Times New Roman"/>
                <w:sz w:val="24"/>
                <w:szCs w:val="24"/>
              </w:rPr>
              <w:t xml:space="preserve">2.2. </w:t>
            </w:r>
            <w:r w:rsidRPr="00E76F55">
              <w:rPr>
                <w:rFonts w:ascii="Times New Roman" w:hAnsi="Times New Roman" w:cs="Times New Roman"/>
                <w:sz w:val="24"/>
                <w:szCs w:val="24"/>
              </w:rPr>
              <w:t>Projektas „Žaidžiu ir mokausi“</w:t>
            </w:r>
          </w:p>
          <w:p w14:paraId="55B24F24" w14:textId="77777777" w:rsidR="00314918" w:rsidRPr="00EB17AA" w:rsidRDefault="00314918" w:rsidP="00B6454F">
            <w:pPr>
              <w:tabs>
                <w:tab w:val="left" w:pos="454"/>
              </w:tabs>
              <w:rPr>
                <w:rFonts w:ascii="Times New Roman" w:hAnsi="Times New Roman" w:cs="Times New Roman"/>
                <w:i/>
                <w:color w:val="FF0000"/>
                <w:sz w:val="24"/>
                <w:szCs w:val="24"/>
              </w:rPr>
            </w:pPr>
          </w:p>
          <w:p w14:paraId="2B1563FC" w14:textId="77777777" w:rsidR="00314918" w:rsidRPr="00EB17AA" w:rsidRDefault="00314918" w:rsidP="00B6454F">
            <w:pPr>
              <w:tabs>
                <w:tab w:val="left" w:pos="454"/>
              </w:tabs>
              <w:rPr>
                <w:rFonts w:ascii="Times New Roman" w:hAnsi="Times New Roman" w:cs="Times New Roman"/>
                <w:i/>
                <w:color w:val="FF0000"/>
                <w:sz w:val="24"/>
                <w:szCs w:val="24"/>
              </w:rPr>
            </w:pPr>
          </w:p>
          <w:p w14:paraId="118AFC3B" w14:textId="518EC0F1" w:rsidR="00314918" w:rsidRPr="00E76F55" w:rsidRDefault="00314918" w:rsidP="00B6454F">
            <w:pPr>
              <w:tabs>
                <w:tab w:val="left" w:pos="454"/>
              </w:tabs>
              <w:rPr>
                <w:rFonts w:ascii="Times New Roman" w:hAnsi="Times New Roman" w:cs="Times New Roman"/>
                <w:sz w:val="24"/>
                <w:szCs w:val="24"/>
              </w:rPr>
            </w:pPr>
          </w:p>
        </w:tc>
        <w:tc>
          <w:tcPr>
            <w:tcW w:w="2409" w:type="dxa"/>
          </w:tcPr>
          <w:p w14:paraId="08C2B8EF" w14:textId="0E608E40" w:rsidR="00314918" w:rsidRPr="00827D18" w:rsidRDefault="00314918" w:rsidP="00C302F6">
            <w:pPr>
              <w:rPr>
                <w:rFonts w:ascii="Times New Roman" w:eastAsia="Times New Roman" w:hAnsi="Times New Roman" w:cs="Times New Roman"/>
                <w:sz w:val="24"/>
                <w:szCs w:val="24"/>
                <w:lang w:eastAsia="ar-SA"/>
              </w:rPr>
            </w:pPr>
            <w:r w:rsidRPr="00827D18">
              <w:rPr>
                <w:rFonts w:ascii="Times New Roman" w:eastAsia="Times New Roman" w:hAnsi="Times New Roman" w:cs="Times New Roman"/>
                <w:sz w:val="24"/>
                <w:szCs w:val="24"/>
                <w:lang w:eastAsia="ar-SA"/>
              </w:rPr>
              <w:t xml:space="preserve">30 </w:t>
            </w:r>
            <w:r w:rsidRPr="00717A68">
              <w:rPr>
                <w:rFonts w:ascii="Times New Roman" w:eastAsia="Times New Roman" w:hAnsi="Times New Roman" w:cs="Times New Roman"/>
                <w:sz w:val="24"/>
                <w:szCs w:val="24"/>
                <w:lang w:eastAsia="lt-LT"/>
              </w:rPr>
              <w:t xml:space="preserve">proc. </w:t>
            </w:r>
            <w:r w:rsidRPr="00827D18">
              <w:rPr>
                <w:rFonts w:ascii="Times New Roman" w:eastAsia="Times New Roman" w:hAnsi="Times New Roman" w:cs="Times New Roman"/>
                <w:sz w:val="24"/>
                <w:szCs w:val="24"/>
                <w:lang w:eastAsia="ar-SA"/>
              </w:rPr>
              <w:t xml:space="preserve">1-8 klasių mokinių </w:t>
            </w:r>
            <w:r>
              <w:rPr>
                <w:rFonts w:ascii="Times New Roman" w:eastAsia="Times New Roman" w:hAnsi="Times New Roman" w:cs="Times New Roman"/>
                <w:sz w:val="24"/>
                <w:szCs w:val="24"/>
                <w:lang w:eastAsia="ar-SA"/>
              </w:rPr>
              <w:t>padės</w:t>
            </w:r>
            <w:r w:rsidRPr="00827D18">
              <w:rPr>
                <w:rFonts w:ascii="Times New Roman" w:eastAsia="Times New Roman" w:hAnsi="Times New Roman" w:cs="Times New Roman"/>
                <w:sz w:val="24"/>
                <w:szCs w:val="24"/>
                <w:lang w:eastAsia="ar-SA"/>
              </w:rPr>
              <w:t xml:space="preserve"> įrenginė</w:t>
            </w:r>
            <w:r>
              <w:rPr>
                <w:rFonts w:ascii="Times New Roman" w:eastAsia="Times New Roman" w:hAnsi="Times New Roman" w:cs="Times New Roman"/>
                <w:sz w:val="24"/>
                <w:szCs w:val="24"/>
                <w:lang w:eastAsia="ar-SA"/>
              </w:rPr>
              <w:t>ti</w:t>
            </w:r>
            <w:r w:rsidRPr="00827D18">
              <w:rPr>
                <w:rFonts w:ascii="Times New Roman" w:eastAsia="Times New Roman" w:hAnsi="Times New Roman" w:cs="Times New Roman"/>
                <w:sz w:val="24"/>
                <w:szCs w:val="24"/>
                <w:lang w:eastAsia="ar-SA"/>
              </w:rPr>
              <w:t xml:space="preserve"> aktyvaus poilsio zonas.</w:t>
            </w:r>
          </w:p>
          <w:p w14:paraId="790BA9A3" w14:textId="5EFAE9FE" w:rsidR="00314918" w:rsidRPr="00827D18" w:rsidRDefault="00314918" w:rsidP="00C302F6">
            <w:pPr>
              <w:rPr>
                <w:rFonts w:ascii="Times New Roman" w:eastAsia="Times New Roman" w:hAnsi="Times New Roman" w:cs="Times New Roman"/>
                <w:i/>
                <w:sz w:val="24"/>
                <w:szCs w:val="24"/>
                <w:lang w:eastAsia="ar-SA"/>
              </w:rPr>
            </w:pPr>
            <w:r w:rsidRPr="00827D18">
              <w:rPr>
                <w:rFonts w:ascii="Times New Roman" w:eastAsia="Times New Roman" w:hAnsi="Times New Roman" w:cs="Times New Roman"/>
                <w:sz w:val="24"/>
                <w:szCs w:val="24"/>
                <w:lang w:eastAsia="ar-SA"/>
              </w:rPr>
              <w:t xml:space="preserve">100 </w:t>
            </w:r>
            <w:r>
              <w:rPr>
                <w:rFonts w:ascii="Times New Roman" w:eastAsia="Times New Roman" w:hAnsi="Times New Roman" w:cs="Times New Roman"/>
                <w:sz w:val="24"/>
                <w:szCs w:val="24"/>
                <w:lang w:val="en-US" w:eastAsia="lt-LT"/>
              </w:rPr>
              <w:t>proc.</w:t>
            </w:r>
            <w:r w:rsidRPr="00827D18">
              <w:rPr>
                <w:rFonts w:ascii="Times New Roman" w:eastAsia="Times New Roman" w:hAnsi="Times New Roman" w:cs="Times New Roman"/>
                <w:sz w:val="24"/>
                <w:szCs w:val="24"/>
                <w:lang w:val="en-US" w:eastAsia="lt-LT"/>
              </w:rPr>
              <w:t xml:space="preserve"> mokinių </w:t>
            </w:r>
            <w:r>
              <w:rPr>
                <w:rFonts w:ascii="Times New Roman" w:eastAsia="Times New Roman" w:hAnsi="Times New Roman" w:cs="Times New Roman"/>
                <w:sz w:val="24"/>
                <w:szCs w:val="24"/>
                <w:lang w:val="en-US" w:eastAsia="lt-LT"/>
              </w:rPr>
              <w:t>dalyvaus projekto veiklose ir tobulins žinias</w:t>
            </w:r>
          </w:p>
          <w:p w14:paraId="1DCA5D20" w14:textId="776358A8" w:rsidR="00314918" w:rsidRPr="00827D18" w:rsidRDefault="00314918" w:rsidP="00C302F6">
            <w:pPr>
              <w:rPr>
                <w:rFonts w:ascii="Times New Roman" w:eastAsia="Times New Roman" w:hAnsi="Times New Roman" w:cs="Times New Roman"/>
                <w:i/>
                <w:sz w:val="24"/>
                <w:szCs w:val="24"/>
                <w:lang w:eastAsia="ar-SA"/>
              </w:rPr>
            </w:pPr>
          </w:p>
          <w:p w14:paraId="394D2289" w14:textId="77777777" w:rsidR="00314918" w:rsidRPr="006E41C1" w:rsidRDefault="00314918" w:rsidP="00C302F6">
            <w:pPr>
              <w:rPr>
                <w:rFonts w:ascii="Times New Roman" w:eastAsia="Times New Roman" w:hAnsi="Times New Roman" w:cs="Times New Roman"/>
                <w:strike/>
                <w:color w:val="FF0000"/>
                <w:sz w:val="24"/>
                <w:szCs w:val="24"/>
                <w:lang w:eastAsia="ar-SA"/>
              </w:rPr>
            </w:pPr>
          </w:p>
          <w:p w14:paraId="1BFB0BF9" w14:textId="41878555" w:rsidR="00314918" w:rsidRPr="006E41C1" w:rsidRDefault="00314918" w:rsidP="00C302F6">
            <w:pPr>
              <w:rPr>
                <w:rFonts w:ascii="Times New Roman" w:hAnsi="Times New Roman" w:cs="Times New Roman"/>
                <w:i/>
                <w:color w:val="FF0000"/>
                <w:sz w:val="24"/>
                <w:szCs w:val="24"/>
              </w:rPr>
            </w:pPr>
          </w:p>
        </w:tc>
        <w:tc>
          <w:tcPr>
            <w:tcW w:w="2127" w:type="dxa"/>
          </w:tcPr>
          <w:p w14:paraId="7C8AEE27" w14:textId="78EA14E2" w:rsidR="00314918" w:rsidRPr="00C03592" w:rsidRDefault="00314918" w:rsidP="00B01FC2">
            <w:pPr>
              <w:rPr>
                <w:rFonts w:ascii="Times New Roman" w:hAnsi="Times New Roman" w:cs="Times New Roman"/>
                <w:sz w:val="24"/>
                <w:szCs w:val="24"/>
                <w:lang w:eastAsia="en-GB"/>
              </w:rPr>
            </w:pPr>
            <w:r w:rsidRPr="00717A68">
              <w:rPr>
                <w:rFonts w:ascii="Times New Roman" w:eastAsia="Times New Roman" w:hAnsi="Times New Roman" w:cs="Times New Roman"/>
                <w:sz w:val="24"/>
                <w:szCs w:val="24"/>
                <w:lang w:eastAsia="lt-LT"/>
              </w:rPr>
              <w:t>Iki 5 proc. pagerės antrokų ir ketvirtokų diagnostinių testų rezultatai teksto suvokimo srityje.</w:t>
            </w:r>
          </w:p>
          <w:p w14:paraId="06585928" w14:textId="75B7107A" w:rsidR="00314918" w:rsidRPr="00C03592" w:rsidRDefault="00314918" w:rsidP="00B01FC2">
            <w:pPr>
              <w:rPr>
                <w:rFonts w:ascii="Times New Roman" w:hAnsi="Times New Roman" w:cs="Times New Roman"/>
                <w:sz w:val="24"/>
                <w:szCs w:val="24"/>
                <w:lang w:eastAsia="en-GB"/>
              </w:rPr>
            </w:pPr>
          </w:p>
          <w:p w14:paraId="7A67C8E6" w14:textId="464A9FB4" w:rsidR="00314918" w:rsidRPr="00C03592" w:rsidRDefault="00314918" w:rsidP="00314918">
            <w:pPr>
              <w:rPr>
                <w:rFonts w:ascii="Times New Roman" w:hAnsi="Times New Roman" w:cs="Times New Roman"/>
                <w:sz w:val="24"/>
                <w:szCs w:val="24"/>
              </w:rPr>
            </w:pPr>
            <w:r w:rsidRPr="00C03592">
              <w:rPr>
                <w:rFonts w:ascii="Times New Roman" w:hAnsi="Times New Roman" w:cs="Times New Roman"/>
                <w:sz w:val="24"/>
                <w:szCs w:val="24"/>
                <w:lang w:eastAsia="en-GB"/>
              </w:rPr>
              <w:t xml:space="preserve">Bent </w:t>
            </w:r>
            <w:r w:rsidR="00C87D0A">
              <w:rPr>
                <w:rFonts w:ascii="Times New Roman" w:hAnsi="Times New Roman" w:cs="Times New Roman"/>
                <w:sz w:val="24"/>
                <w:szCs w:val="24"/>
                <w:lang w:eastAsia="en-GB"/>
              </w:rPr>
              <w:t xml:space="preserve">5 </w:t>
            </w:r>
            <w:r w:rsidRPr="00C03592">
              <w:rPr>
                <w:rFonts w:ascii="Times New Roman" w:hAnsi="Times New Roman" w:cs="Times New Roman"/>
                <w:sz w:val="24"/>
                <w:szCs w:val="24"/>
                <w:lang w:eastAsia="en-GB"/>
              </w:rPr>
              <w:t xml:space="preserve">procentais  pagerės 8-okų žinios gamtos mokslų srityje </w:t>
            </w:r>
          </w:p>
          <w:p w14:paraId="79F6BEA1" w14:textId="77777777" w:rsidR="00314918" w:rsidRPr="00C03592" w:rsidRDefault="00314918" w:rsidP="00314918">
            <w:pPr>
              <w:rPr>
                <w:rFonts w:ascii="Times New Roman" w:hAnsi="Times New Roman" w:cs="Times New Roman"/>
                <w:sz w:val="24"/>
                <w:szCs w:val="24"/>
              </w:rPr>
            </w:pPr>
          </w:p>
          <w:p w14:paraId="26B8E30F" w14:textId="77777777" w:rsidR="00314918" w:rsidRPr="00314918" w:rsidRDefault="00314918" w:rsidP="00314918">
            <w:pPr>
              <w:rPr>
                <w:rFonts w:ascii="Times New Roman" w:hAnsi="Times New Roman" w:cs="Times New Roman"/>
                <w:sz w:val="24"/>
                <w:szCs w:val="24"/>
              </w:rPr>
            </w:pPr>
          </w:p>
          <w:p w14:paraId="761877DD" w14:textId="425B055D" w:rsidR="00314918" w:rsidRPr="00314918" w:rsidRDefault="00314918" w:rsidP="00314918">
            <w:pPr>
              <w:rPr>
                <w:rFonts w:ascii="Times New Roman" w:hAnsi="Times New Roman" w:cs="Times New Roman"/>
                <w:sz w:val="24"/>
                <w:szCs w:val="24"/>
              </w:rPr>
            </w:pPr>
          </w:p>
        </w:tc>
        <w:tc>
          <w:tcPr>
            <w:tcW w:w="4819" w:type="dxa"/>
          </w:tcPr>
          <w:p w14:paraId="054EFB40" w14:textId="6AC66789" w:rsidR="00314918" w:rsidRDefault="00314918" w:rsidP="00227A47">
            <w:pPr>
              <w:rPr>
                <w:rFonts w:ascii="Times New Roman" w:hAnsi="Times New Roman" w:cs="Times New Roman"/>
                <w:sz w:val="24"/>
                <w:szCs w:val="24"/>
              </w:rPr>
            </w:pPr>
            <w:r w:rsidRPr="007B7C1C">
              <w:rPr>
                <w:rFonts w:ascii="Times New Roman" w:hAnsi="Times New Roman" w:cs="Times New Roman"/>
                <w:sz w:val="24"/>
                <w:szCs w:val="24"/>
              </w:rPr>
              <w:t>IT specialisto</w:t>
            </w:r>
            <w:r>
              <w:rPr>
                <w:rFonts w:ascii="Times New Roman" w:hAnsi="Times New Roman" w:cs="Times New Roman"/>
                <w:sz w:val="24"/>
                <w:szCs w:val="24"/>
              </w:rPr>
              <w:t>, projekto koordinatoriaus</w:t>
            </w:r>
            <w:r w:rsidRPr="007B7C1C">
              <w:rPr>
                <w:rFonts w:ascii="Times New Roman" w:hAnsi="Times New Roman" w:cs="Times New Roman"/>
                <w:sz w:val="24"/>
                <w:szCs w:val="24"/>
              </w:rPr>
              <w:t xml:space="preserve"> </w:t>
            </w:r>
            <w:r>
              <w:rPr>
                <w:rFonts w:ascii="Times New Roman" w:hAnsi="Times New Roman" w:cs="Times New Roman"/>
                <w:sz w:val="24"/>
                <w:szCs w:val="24"/>
              </w:rPr>
              <w:t xml:space="preserve">0,5 </w:t>
            </w:r>
            <w:r w:rsidRPr="007B7C1C">
              <w:rPr>
                <w:rFonts w:ascii="Times New Roman" w:hAnsi="Times New Roman" w:cs="Times New Roman"/>
                <w:sz w:val="24"/>
                <w:szCs w:val="24"/>
              </w:rPr>
              <w:t>etat</w:t>
            </w:r>
            <w:r>
              <w:rPr>
                <w:rFonts w:ascii="Times New Roman" w:hAnsi="Times New Roman" w:cs="Times New Roman"/>
                <w:sz w:val="24"/>
                <w:szCs w:val="24"/>
              </w:rPr>
              <w:t>o</w:t>
            </w:r>
            <w:r w:rsidR="00A22F80">
              <w:rPr>
                <w:rFonts w:ascii="Times New Roman" w:hAnsi="Times New Roman" w:cs="Times New Roman"/>
                <w:sz w:val="24"/>
                <w:szCs w:val="24"/>
              </w:rPr>
              <w:t xml:space="preserve"> (koeficientas – 4,49) įsteigimas</w:t>
            </w:r>
            <w:r>
              <w:rPr>
                <w:rFonts w:ascii="Times New Roman" w:hAnsi="Times New Roman" w:cs="Times New Roman"/>
                <w:sz w:val="24"/>
                <w:szCs w:val="24"/>
              </w:rPr>
              <w:t xml:space="preserve"> (2 m.)</w:t>
            </w:r>
            <w:r w:rsidR="004B7DEC">
              <w:rPr>
                <w:rFonts w:ascii="Times New Roman" w:hAnsi="Times New Roman" w:cs="Times New Roman"/>
                <w:sz w:val="24"/>
                <w:szCs w:val="24"/>
              </w:rPr>
              <w:t>:</w:t>
            </w:r>
          </w:p>
          <w:p w14:paraId="5541AE35" w14:textId="038362FD" w:rsidR="004B7DEC" w:rsidRPr="00E76F55" w:rsidRDefault="004B7DEC" w:rsidP="004B7DEC">
            <w:pPr>
              <w:rPr>
                <w:rFonts w:ascii="Times New Roman" w:hAnsi="Times New Roman" w:cs="Times New Roman"/>
                <w:sz w:val="24"/>
                <w:szCs w:val="24"/>
              </w:rPr>
            </w:pPr>
            <w:r>
              <w:rPr>
                <w:rFonts w:ascii="Times New Roman" w:hAnsi="Times New Roman" w:cs="Times New Roman"/>
                <w:sz w:val="24"/>
                <w:szCs w:val="24"/>
              </w:rPr>
              <w:t>nuo 2021 m. sausio 1d. (8 mėn.) 3 200 su SODRA,</w:t>
            </w:r>
          </w:p>
          <w:p w14:paraId="1394F9D9" w14:textId="74CD0BB1" w:rsidR="004B7DEC" w:rsidRDefault="004B7DEC" w:rsidP="00227A47">
            <w:pPr>
              <w:rPr>
                <w:rFonts w:ascii="Times New Roman" w:hAnsi="Times New Roman" w:cs="Times New Roman"/>
                <w:sz w:val="24"/>
                <w:szCs w:val="24"/>
              </w:rPr>
            </w:pPr>
            <w:r>
              <w:rPr>
                <w:rFonts w:ascii="Times New Roman" w:hAnsi="Times New Roman" w:cs="Times New Roman"/>
                <w:sz w:val="24"/>
                <w:szCs w:val="24"/>
              </w:rPr>
              <w:t>2021-2022 m.m. (12 mėn.) 4 800 su SODRA.</w:t>
            </w:r>
          </w:p>
          <w:p w14:paraId="337136AA" w14:textId="7E67BF12" w:rsidR="00314918" w:rsidRDefault="00314918" w:rsidP="00227A47">
            <w:pPr>
              <w:rPr>
                <w:rFonts w:ascii="Times New Roman" w:hAnsi="Times New Roman" w:cs="Times New Roman"/>
                <w:sz w:val="24"/>
                <w:szCs w:val="24"/>
              </w:rPr>
            </w:pPr>
            <w:r w:rsidRPr="00227A47">
              <w:rPr>
                <w:rFonts w:ascii="Times New Roman" w:hAnsi="Times New Roman" w:cs="Times New Roman"/>
                <w:b/>
                <w:sz w:val="24"/>
                <w:szCs w:val="24"/>
              </w:rPr>
              <w:t>Iš viso</w:t>
            </w:r>
            <w:r>
              <w:rPr>
                <w:rFonts w:ascii="Times New Roman" w:hAnsi="Times New Roman" w:cs="Times New Roman"/>
                <w:b/>
                <w:sz w:val="24"/>
                <w:szCs w:val="24"/>
              </w:rPr>
              <w:t>:</w:t>
            </w:r>
            <w:r w:rsidRPr="00227A47">
              <w:rPr>
                <w:rFonts w:ascii="Times New Roman" w:hAnsi="Times New Roman" w:cs="Times New Roman"/>
                <w:b/>
                <w:sz w:val="24"/>
                <w:szCs w:val="24"/>
              </w:rPr>
              <w:t xml:space="preserve"> </w:t>
            </w:r>
            <w:r>
              <w:rPr>
                <w:rFonts w:ascii="Times New Roman" w:hAnsi="Times New Roman" w:cs="Times New Roman"/>
                <w:b/>
                <w:sz w:val="24"/>
                <w:szCs w:val="24"/>
              </w:rPr>
              <w:t>8 000</w:t>
            </w:r>
            <w:r w:rsidRPr="00227A47">
              <w:rPr>
                <w:rFonts w:ascii="Times New Roman" w:hAnsi="Times New Roman" w:cs="Times New Roman"/>
                <w:b/>
                <w:sz w:val="24"/>
                <w:szCs w:val="24"/>
              </w:rPr>
              <w:t xml:space="preserve"> eur</w:t>
            </w:r>
          </w:p>
          <w:p w14:paraId="6960CE18" w14:textId="3C10D9D1" w:rsidR="00314918" w:rsidRPr="00E76F55" w:rsidRDefault="00314918" w:rsidP="001879D3">
            <w:pPr>
              <w:rPr>
                <w:rFonts w:ascii="Times New Roman" w:hAnsi="Times New Roman" w:cs="Times New Roman"/>
                <w:sz w:val="24"/>
                <w:szCs w:val="24"/>
              </w:rPr>
            </w:pPr>
            <w:r w:rsidRPr="00E76F55">
              <w:rPr>
                <w:rFonts w:ascii="Times New Roman" w:hAnsi="Times New Roman" w:cs="Times New Roman"/>
                <w:sz w:val="24"/>
                <w:szCs w:val="24"/>
              </w:rPr>
              <w:t>Edukaciniai žaidimai - lipdukai ant grindų</w:t>
            </w:r>
            <w:r>
              <w:rPr>
                <w:rFonts w:ascii="Times New Roman" w:hAnsi="Times New Roman" w:cs="Times New Roman"/>
                <w:sz w:val="24"/>
                <w:szCs w:val="24"/>
              </w:rPr>
              <w:t>:</w:t>
            </w:r>
            <w:r w:rsidRPr="00E76F55">
              <w:rPr>
                <w:rFonts w:ascii="Times New Roman" w:hAnsi="Times New Roman" w:cs="Times New Roman"/>
                <w:sz w:val="24"/>
                <w:szCs w:val="24"/>
              </w:rPr>
              <w:t xml:space="preserve"> „Greita orientacija“, „Labirintai“, „Atkartok“.</w:t>
            </w:r>
          </w:p>
          <w:p w14:paraId="4336E4B1" w14:textId="6C140C9E" w:rsidR="00314918" w:rsidRPr="00E76F55" w:rsidRDefault="00314918" w:rsidP="001879D3">
            <w:pPr>
              <w:rPr>
                <w:rFonts w:ascii="Times New Roman" w:hAnsi="Times New Roman" w:cs="Times New Roman"/>
                <w:sz w:val="24"/>
                <w:szCs w:val="24"/>
              </w:rPr>
            </w:pPr>
            <w:r w:rsidRPr="00E76F55">
              <w:rPr>
                <w:rFonts w:ascii="Times New Roman" w:hAnsi="Times New Roman" w:cs="Times New Roman"/>
                <w:sz w:val="24"/>
                <w:szCs w:val="24"/>
              </w:rPr>
              <w:t>Edukaciniai lipdukai ant sienos</w:t>
            </w:r>
            <w:r>
              <w:rPr>
                <w:rFonts w:ascii="Times New Roman" w:hAnsi="Times New Roman" w:cs="Times New Roman"/>
                <w:sz w:val="24"/>
                <w:szCs w:val="24"/>
              </w:rPr>
              <w:t>:</w:t>
            </w:r>
            <w:r w:rsidRPr="00E76F55">
              <w:rPr>
                <w:rFonts w:ascii="Times New Roman" w:hAnsi="Times New Roman" w:cs="Times New Roman"/>
                <w:sz w:val="24"/>
                <w:szCs w:val="24"/>
              </w:rPr>
              <w:t xml:space="preserve"> „Pasaulio žemėlapis lietuviškai“, „Pasaulio žemėlapis angliškai“, „Pasaulio žemėlapis su gyvūnais“ Ūgio matuokliai - </w:t>
            </w:r>
            <w:r>
              <w:rPr>
                <w:rFonts w:ascii="Times New Roman" w:hAnsi="Times New Roman" w:cs="Times New Roman"/>
                <w:sz w:val="24"/>
                <w:szCs w:val="24"/>
              </w:rPr>
              <w:t xml:space="preserve"> lipdukai ant sienos</w:t>
            </w:r>
          </w:p>
          <w:p w14:paraId="1E5E3A34" w14:textId="77777777" w:rsidR="00314918" w:rsidRDefault="00314918" w:rsidP="001879D3">
            <w:pPr>
              <w:rPr>
                <w:rFonts w:ascii="Times New Roman" w:hAnsi="Times New Roman" w:cs="Times New Roman"/>
                <w:sz w:val="24"/>
                <w:szCs w:val="24"/>
              </w:rPr>
            </w:pPr>
            <w:r w:rsidRPr="00E76F55">
              <w:rPr>
                <w:rFonts w:ascii="Times New Roman" w:hAnsi="Times New Roman" w:cs="Times New Roman"/>
                <w:sz w:val="24"/>
                <w:szCs w:val="24"/>
              </w:rPr>
              <w:t>(20 vnt. x 1</w:t>
            </w:r>
            <w:r>
              <w:rPr>
                <w:rFonts w:ascii="Times New Roman" w:hAnsi="Times New Roman" w:cs="Times New Roman"/>
                <w:sz w:val="24"/>
                <w:szCs w:val="24"/>
              </w:rPr>
              <w:t xml:space="preserve">35). </w:t>
            </w:r>
            <w:r w:rsidRPr="00E76F55">
              <w:rPr>
                <w:rFonts w:ascii="Times New Roman" w:hAnsi="Times New Roman" w:cs="Times New Roman"/>
                <w:sz w:val="24"/>
                <w:szCs w:val="24"/>
              </w:rPr>
              <w:t xml:space="preserve"> </w:t>
            </w:r>
          </w:p>
          <w:p w14:paraId="03BB86B3" w14:textId="1A7746F4" w:rsidR="00314918" w:rsidRPr="00E76F55" w:rsidRDefault="00314918" w:rsidP="001879D3">
            <w:pPr>
              <w:rPr>
                <w:rFonts w:ascii="Times New Roman" w:hAnsi="Times New Roman" w:cs="Times New Roman"/>
                <w:sz w:val="24"/>
                <w:szCs w:val="24"/>
              </w:rPr>
            </w:pPr>
            <w:r>
              <w:rPr>
                <w:rFonts w:ascii="Times New Roman" w:hAnsi="Times New Roman" w:cs="Times New Roman"/>
                <w:b/>
                <w:sz w:val="24"/>
                <w:szCs w:val="24"/>
              </w:rPr>
              <w:t>I</w:t>
            </w:r>
            <w:r w:rsidRPr="00227A47">
              <w:rPr>
                <w:rFonts w:ascii="Times New Roman" w:hAnsi="Times New Roman" w:cs="Times New Roman"/>
                <w:b/>
                <w:sz w:val="24"/>
                <w:szCs w:val="24"/>
              </w:rPr>
              <w:t>š viso</w:t>
            </w:r>
            <w:r>
              <w:rPr>
                <w:rFonts w:ascii="Times New Roman" w:hAnsi="Times New Roman" w:cs="Times New Roman"/>
                <w:b/>
                <w:sz w:val="24"/>
                <w:szCs w:val="24"/>
              </w:rPr>
              <w:t>:</w:t>
            </w:r>
            <w:r w:rsidRPr="00227A47">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227A47">
              <w:rPr>
                <w:rFonts w:ascii="Times New Roman" w:hAnsi="Times New Roman" w:cs="Times New Roman"/>
                <w:b/>
                <w:sz w:val="24"/>
                <w:szCs w:val="24"/>
              </w:rPr>
              <w:t>700 eur</w:t>
            </w:r>
          </w:p>
          <w:p w14:paraId="3839BD2D" w14:textId="77777777" w:rsidR="00314918" w:rsidRDefault="00314918" w:rsidP="004522F5">
            <w:pPr>
              <w:rPr>
                <w:rFonts w:ascii="Times New Roman" w:hAnsi="Times New Roman" w:cs="Times New Roman"/>
                <w:sz w:val="24"/>
                <w:szCs w:val="24"/>
              </w:rPr>
            </w:pPr>
            <w:r w:rsidRPr="00E76F55">
              <w:rPr>
                <w:rFonts w:ascii="Times New Roman" w:hAnsi="Times New Roman" w:cs="Times New Roman"/>
                <w:sz w:val="24"/>
                <w:szCs w:val="24"/>
              </w:rPr>
              <w:t xml:space="preserve">Mėtomas mikrofonas kalbų mokymuisi “CatchBox“ </w:t>
            </w:r>
            <w:r>
              <w:rPr>
                <w:rFonts w:ascii="Times New Roman" w:hAnsi="Times New Roman" w:cs="Times New Roman"/>
                <w:sz w:val="24"/>
                <w:szCs w:val="24"/>
              </w:rPr>
              <w:t xml:space="preserve"> (5 vnt. x 550). </w:t>
            </w:r>
          </w:p>
          <w:p w14:paraId="64264727" w14:textId="6CE9C5E5" w:rsidR="00314918" w:rsidRPr="00E76F55" w:rsidRDefault="00314918" w:rsidP="004522F5">
            <w:pPr>
              <w:rPr>
                <w:rFonts w:ascii="Times New Roman" w:hAnsi="Times New Roman" w:cs="Times New Roman"/>
                <w:sz w:val="24"/>
                <w:szCs w:val="24"/>
              </w:rPr>
            </w:pPr>
            <w:r w:rsidRPr="00227A47">
              <w:rPr>
                <w:rFonts w:ascii="Times New Roman" w:hAnsi="Times New Roman" w:cs="Times New Roman"/>
                <w:b/>
                <w:sz w:val="24"/>
                <w:szCs w:val="24"/>
              </w:rPr>
              <w:t>Iš viso</w:t>
            </w:r>
            <w:r>
              <w:rPr>
                <w:rFonts w:ascii="Times New Roman" w:hAnsi="Times New Roman" w:cs="Times New Roman"/>
                <w:b/>
                <w:sz w:val="24"/>
                <w:szCs w:val="24"/>
              </w:rPr>
              <w:t>:</w:t>
            </w:r>
            <w:r w:rsidRPr="00227A47">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227A47">
              <w:rPr>
                <w:rFonts w:ascii="Times New Roman" w:hAnsi="Times New Roman" w:cs="Times New Roman"/>
                <w:b/>
                <w:sz w:val="24"/>
                <w:szCs w:val="24"/>
              </w:rPr>
              <w:t>500 eur</w:t>
            </w:r>
          </w:p>
          <w:p w14:paraId="7FC28F89" w14:textId="56024361" w:rsidR="00314918" w:rsidRDefault="00314918" w:rsidP="00C0475F">
            <w:pPr>
              <w:rPr>
                <w:rFonts w:ascii="Times New Roman" w:hAnsi="Times New Roman" w:cs="Times New Roman"/>
                <w:sz w:val="24"/>
                <w:szCs w:val="24"/>
              </w:rPr>
            </w:pPr>
            <w:r w:rsidRPr="00E76F55">
              <w:rPr>
                <w:rFonts w:ascii="Times New Roman" w:hAnsi="Times New Roman" w:cs="Times New Roman"/>
                <w:sz w:val="24"/>
                <w:szCs w:val="24"/>
              </w:rPr>
              <w:t>Mokinių išvyka į iliuzijų nam</w:t>
            </w:r>
            <w:r>
              <w:rPr>
                <w:rFonts w:ascii="Times New Roman" w:hAnsi="Times New Roman" w:cs="Times New Roman"/>
                <w:sz w:val="24"/>
                <w:szCs w:val="24"/>
              </w:rPr>
              <w:t>us</w:t>
            </w:r>
            <w:r w:rsidRPr="00E76F55">
              <w:rPr>
                <w:rFonts w:ascii="Times New Roman" w:hAnsi="Times New Roman" w:cs="Times New Roman"/>
                <w:sz w:val="24"/>
                <w:szCs w:val="24"/>
              </w:rPr>
              <w:t xml:space="preserve"> „Eureka“</w:t>
            </w:r>
            <w:r>
              <w:rPr>
                <w:rFonts w:ascii="Times New Roman" w:hAnsi="Times New Roman" w:cs="Times New Roman"/>
                <w:sz w:val="24"/>
                <w:szCs w:val="24"/>
              </w:rPr>
              <w:t>:</w:t>
            </w:r>
          </w:p>
          <w:p w14:paraId="7AED7679" w14:textId="2D9D9A56" w:rsidR="00314918" w:rsidRPr="00E76F55" w:rsidRDefault="00314918" w:rsidP="00C0475F">
            <w:pPr>
              <w:rPr>
                <w:rFonts w:ascii="Times New Roman" w:hAnsi="Times New Roman" w:cs="Times New Roman"/>
                <w:sz w:val="24"/>
                <w:szCs w:val="24"/>
              </w:rPr>
            </w:pPr>
            <w:r>
              <w:rPr>
                <w:rFonts w:ascii="Times New Roman" w:hAnsi="Times New Roman" w:cs="Times New Roman"/>
                <w:sz w:val="24"/>
                <w:szCs w:val="24"/>
              </w:rPr>
              <w:t>edukacinė programa 1-4 kl. „Jaunieji mokslininkai“ ir edukacinė programa 5-8 kl. „Pažink mokslą kitaip“</w:t>
            </w:r>
          </w:p>
          <w:p w14:paraId="6E922AC7" w14:textId="2DDEAEE3" w:rsidR="00314918" w:rsidRDefault="00314918" w:rsidP="00227A47">
            <w:pPr>
              <w:rPr>
                <w:rFonts w:ascii="Times New Roman" w:hAnsi="Times New Roman" w:cs="Times New Roman"/>
                <w:sz w:val="24"/>
                <w:szCs w:val="24"/>
              </w:rPr>
            </w:pPr>
            <w:r w:rsidRPr="00E76F55">
              <w:rPr>
                <w:rFonts w:ascii="Times New Roman" w:hAnsi="Times New Roman" w:cs="Times New Roman"/>
                <w:sz w:val="24"/>
                <w:szCs w:val="24"/>
              </w:rPr>
              <w:t>(kel</w:t>
            </w:r>
            <w:r>
              <w:rPr>
                <w:rFonts w:ascii="Times New Roman" w:hAnsi="Times New Roman" w:cs="Times New Roman"/>
                <w:sz w:val="24"/>
                <w:szCs w:val="24"/>
              </w:rPr>
              <w:t>ionė – 1760 eur, b</w:t>
            </w:r>
            <w:r w:rsidRPr="00E76F55">
              <w:rPr>
                <w:rFonts w:ascii="Times New Roman" w:hAnsi="Times New Roman" w:cs="Times New Roman"/>
                <w:sz w:val="24"/>
                <w:szCs w:val="24"/>
              </w:rPr>
              <w:t>ilietai</w:t>
            </w:r>
            <w:r>
              <w:rPr>
                <w:rFonts w:ascii="Times New Roman" w:hAnsi="Times New Roman" w:cs="Times New Roman"/>
                <w:sz w:val="24"/>
                <w:szCs w:val="24"/>
              </w:rPr>
              <w:t xml:space="preserve"> -1970 eur). </w:t>
            </w:r>
          </w:p>
          <w:p w14:paraId="563CA298" w14:textId="6F367AAE" w:rsidR="00A22F80" w:rsidRDefault="00314918" w:rsidP="00227A47">
            <w:pPr>
              <w:rPr>
                <w:rFonts w:ascii="Times New Roman" w:hAnsi="Times New Roman" w:cs="Times New Roman"/>
                <w:b/>
                <w:sz w:val="24"/>
                <w:szCs w:val="24"/>
              </w:rPr>
            </w:pPr>
            <w:r w:rsidRPr="00227A47">
              <w:rPr>
                <w:rFonts w:ascii="Times New Roman" w:hAnsi="Times New Roman" w:cs="Times New Roman"/>
                <w:b/>
                <w:sz w:val="24"/>
                <w:szCs w:val="24"/>
              </w:rPr>
              <w:t>Iš viso</w:t>
            </w:r>
            <w:r>
              <w:rPr>
                <w:rFonts w:ascii="Times New Roman" w:hAnsi="Times New Roman" w:cs="Times New Roman"/>
                <w:b/>
                <w:sz w:val="24"/>
                <w:szCs w:val="24"/>
              </w:rPr>
              <w:t>:</w:t>
            </w:r>
            <w:r w:rsidRPr="00227A47">
              <w:rPr>
                <w:rFonts w:ascii="Times New Roman" w:hAnsi="Times New Roman" w:cs="Times New Roman"/>
                <w:b/>
                <w:sz w:val="24"/>
                <w:szCs w:val="24"/>
              </w:rPr>
              <w:t xml:space="preserve"> </w:t>
            </w:r>
            <w:r>
              <w:rPr>
                <w:rFonts w:ascii="Times New Roman" w:hAnsi="Times New Roman" w:cs="Times New Roman"/>
                <w:b/>
                <w:sz w:val="24"/>
                <w:szCs w:val="24"/>
              </w:rPr>
              <w:t>3 73</w:t>
            </w:r>
            <w:r w:rsidRPr="00227A47">
              <w:rPr>
                <w:rFonts w:ascii="Times New Roman" w:hAnsi="Times New Roman" w:cs="Times New Roman"/>
                <w:b/>
                <w:sz w:val="24"/>
                <w:szCs w:val="24"/>
              </w:rPr>
              <w:t>0 eur</w:t>
            </w:r>
          </w:p>
          <w:p w14:paraId="2A467B84" w14:textId="587ED872" w:rsidR="00314918" w:rsidRPr="00E76F55" w:rsidRDefault="00314918" w:rsidP="00E446A8">
            <w:pPr>
              <w:rPr>
                <w:rFonts w:ascii="Times New Roman" w:hAnsi="Times New Roman" w:cs="Times New Roman"/>
                <w:sz w:val="24"/>
                <w:szCs w:val="24"/>
              </w:rPr>
            </w:pPr>
            <w:r>
              <w:rPr>
                <w:rFonts w:ascii="Times New Roman" w:hAnsi="Times New Roman" w:cs="Times New Roman"/>
                <w:sz w:val="24"/>
                <w:szCs w:val="24"/>
              </w:rPr>
              <w:lastRenderedPageBreak/>
              <w:t>Langų uždangos</w:t>
            </w:r>
            <w:r w:rsidRPr="00E76F55">
              <w:rPr>
                <w:rFonts w:ascii="Times New Roman" w:hAnsi="Times New Roman" w:cs="Times New Roman"/>
                <w:sz w:val="24"/>
                <w:szCs w:val="24"/>
              </w:rPr>
              <w:t xml:space="preserve"> nuo saulės</w:t>
            </w:r>
          </w:p>
          <w:p w14:paraId="6712A119" w14:textId="5834F3F3" w:rsidR="00314918" w:rsidRDefault="00314918" w:rsidP="00E446A8">
            <w:pPr>
              <w:rPr>
                <w:rFonts w:ascii="Times New Roman" w:hAnsi="Times New Roman" w:cs="Times New Roman"/>
                <w:sz w:val="24"/>
                <w:szCs w:val="24"/>
              </w:rPr>
            </w:pPr>
            <w:r w:rsidRPr="00E76F55">
              <w:rPr>
                <w:rFonts w:ascii="Times New Roman" w:hAnsi="Times New Roman" w:cs="Times New Roman"/>
                <w:sz w:val="24"/>
                <w:szCs w:val="24"/>
              </w:rPr>
              <w:t>(</w:t>
            </w:r>
            <w:r>
              <w:rPr>
                <w:rFonts w:ascii="Times New Roman" w:hAnsi="Times New Roman" w:cs="Times New Roman"/>
                <w:sz w:val="24"/>
                <w:szCs w:val="24"/>
              </w:rPr>
              <w:t>30 vnt. x 100).</w:t>
            </w:r>
            <w:r w:rsidRPr="00E76F55">
              <w:rPr>
                <w:rFonts w:ascii="Times New Roman" w:hAnsi="Times New Roman" w:cs="Times New Roman"/>
                <w:sz w:val="24"/>
                <w:szCs w:val="24"/>
              </w:rPr>
              <w:t xml:space="preserve"> </w:t>
            </w:r>
          </w:p>
          <w:p w14:paraId="4CC81403" w14:textId="77777777" w:rsidR="00314918" w:rsidRDefault="00314918" w:rsidP="00227A47">
            <w:pPr>
              <w:rPr>
                <w:rFonts w:ascii="Times New Roman" w:hAnsi="Times New Roman" w:cs="Times New Roman"/>
                <w:b/>
                <w:sz w:val="24"/>
                <w:szCs w:val="24"/>
              </w:rPr>
            </w:pPr>
            <w:r>
              <w:rPr>
                <w:rFonts w:ascii="Times New Roman" w:hAnsi="Times New Roman" w:cs="Times New Roman"/>
                <w:b/>
                <w:sz w:val="24"/>
                <w:szCs w:val="24"/>
              </w:rPr>
              <w:t>I</w:t>
            </w:r>
            <w:r w:rsidRPr="00E446A8">
              <w:rPr>
                <w:rFonts w:ascii="Times New Roman" w:hAnsi="Times New Roman" w:cs="Times New Roman"/>
                <w:b/>
                <w:sz w:val="24"/>
                <w:szCs w:val="24"/>
              </w:rPr>
              <w:t>š viso</w:t>
            </w:r>
            <w:r>
              <w:rPr>
                <w:rFonts w:ascii="Times New Roman" w:hAnsi="Times New Roman" w:cs="Times New Roman"/>
                <w:b/>
                <w:sz w:val="24"/>
                <w:szCs w:val="24"/>
              </w:rPr>
              <w:t>:</w:t>
            </w:r>
            <w:r w:rsidRPr="00E446A8">
              <w:rPr>
                <w:rFonts w:ascii="Times New Roman" w:hAnsi="Times New Roman" w:cs="Times New Roman"/>
                <w:b/>
                <w:sz w:val="24"/>
                <w:szCs w:val="24"/>
              </w:rPr>
              <w:t xml:space="preserve"> 3 000 eur</w:t>
            </w:r>
          </w:p>
          <w:p w14:paraId="1525A00D" w14:textId="003D5A91" w:rsidR="00A22F80" w:rsidRPr="004E57B3" w:rsidRDefault="00A22F80" w:rsidP="00227A47">
            <w:pPr>
              <w:rPr>
                <w:rFonts w:ascii="Times New Roman" w:hAnsi="Times New Roman" w:cs="Times New Roman"/>
                <w:b/>
                <w:sz w:val="24"/>
                <w:szCs w:val="24"/>
              </w:rPr>
            </w:pPr>
          </w:p>
        </w:tc>
        <w:tc>
          <w:tcPr>
            <w:tcW w:w="2268" w:type="dxa"/>
          </w:tcPr>
          <w:p w14:paraId="7BC1D204" w14:textId="18160786" w:rsidR="00314918" w:rsidRPr="00E76F55" w:rsidRDefault="00314918" w:rsidP="004522F5">
            <w:pPr>
              <w:rPr>
                <w:rFonts w:ascii="Times New Roman" w:hAnsi="Times New Roman" w:cs="Times New Roman"/>
                <w:sz w:val="24"/>
                <w:szCs w:val="24"/>
              </w:rPr>
            </w:pPr>
            <w:r w:rsidRPr="00E76F55">
              <w:rPr>
                <w:rFonts w:ascii="Times New Roman" w:hAnsi="Times New Roman" w:cs="Times New Roman"/>
                <w:sz w:val="24"/>
                <w:szCs w:val="24"/>
              </w:rPr>
              <w:lastRenderedPageBreak/>
              <w:t xml:space="preserve">2020 </w:t>
            </w:r>
            <w:r>
              <w:rPr>
                <w:rFonts w:ascii="Times New Roman" w:hAnsi="Times New Roman" w:cs="Times New Roman"/>
                <w:sz w:val="24"/>
                <w:szCs w:val="24"/>
              </w:rPr>
              <w:t>- 2021 m.m.</w:t>
            </w:r>
          </w:p>
          <w:p w14:paraId="178E50E1" w14:textId="08969CAA" w:rsidR="00314918" w:rsidRPr="00E76F55" w:rsidRDefault="00314918" w:rsidP="0051119E">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w:t>
            </w:r>
            <w:r>
              <w:rPr>
                <w:rFonts w:ascii="Times New Roman" w:hAnsi="Times New Roman" w:cs="Times New Roman"/>
                <w:sz w:val="24"/>
                <w:szCs w:val="24"/>
              </w:rPr>
              <w:t>- 2022 m.m.</w:t>
            </w:r>
          </w:p>
          <w:p w14:paraId="20E7BDBA" w14:textId="77777777" w:rsidR="00314918" w:rsidRPr="00E76F55" w:rsidRDefault="00314918" w:rsidP="008B58C5">
            <w:pPr>
              <w:jc w:val="both"/>
              <w:rPr>
                <w:rFonts w:ascii="Times New Roman" w:hAnsi="Times New Roman" w:cs="Times New Roman"/>
                <w:sz w:val="24"/>
                <w:szCs w:val="24"/>
              </w:rPr>
            </w:pPr>
          </w:p>
          <w:p w14:paraId="1DBF42C1" w14:textId="77777777" w:rsidR="004B7DEC" w:rsidRDefault="004B7DEC" w:rsidP="00703DB5">
            <w:pPr>
              <w:rPr>
                <w:rFonts w:ascii="Times New Roman" w:hAnsi="Times New Roman" w:cs="Times New Roman"/>
                <w:sz w:val="24"/>
                <w:szCs w:val="24"/>
              </w:rPr>
            </w:pPr>
          </w:p>
          <w:p w14:paraId="7478FF3F" w14:textId="77777777" w:rsidR="004B7DEC" w:rsidRDefault="004B7DEC" w:rsidP="00703DB5">
            <w:pPr>
              <w:rPr>
                <w:rFonts w:ascii="Times New Roman" w:hAnsi="Times New Roman" w:cs="Times New Roman"/>
                <w:sz w:val="24"/>
                <w:szCs w:val="24"/>
              </w:rPr>
            </w:pPr>
          </w:p>
          <w:p w14:paraId="4FE7409A" w14:textId="77777777" w:rsidR="004B7DEC" w:rsidRDefault="004B7DEC" w:rsidP="00703DB5">
            <w:pPr>
              <w:rPr>
                <w:rFonts w:ascii="Times New Roman" w:hAnsi="Times New Roman" w:cs="Times New Roman"/>
                <w:sz w:val="24"/>
                <w:szCs w:val="24"/>
              </w:rPr>
            </w:pPr>
          </w:p>
          <w:p w14:paraId="7465379B" w14:textId="23BB6881" w:rsidR="00314918" w:rsidRPr="00E76F55" w:rsidRDefault="00314918" w:rsidP="00703DB5">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w:t>
            </w:r>
            <w:r w:rsidR="00064C1C">
              <w:rPr>
                <w:rFonts w:ascii="Times New Roman" w:hAnsi="Times New Roman" w:cs="Times New Roman"/>
                <w:sz w:val="24"/>
                <w:szCs w:val="24"/>
              </w:rPr>
              <w:t>IV</w:t>
            </w:r>
            <w:r w:rsidRPr="00E76F55">
              <w:rPr>
                <w:rFonts w:ascii="Times New Roman" w:hAnsi="Times New Roman" w:cs="Times New Roman"/>
                <w:sz w:val="24"/>
                <w:szCs w:val="24"/>
              </w:rPr>
              <w:t xml:space="preserve"> ketv.</w:t>
            </w:r>
          </w:p>
          <w:p w14:paraId="0D7F33D4" w14:textId="77777777" w:rsidR="00314918" w:rsidRPr="00E76F55" w:rsidRDefault="00314918" w:rsidP="004522F5">
            <w:pPr>
              <w:rPr>
                <w:rFonts w:ascii="Times New Roman" w:hAnsi="Times New Roman" w:cs="Times New Roman"/>
                <w:sz w:val="24"/>
                <w:szCs w:val="24"/>
              </w:rPr>
            </w:pPr>
          </w:p>
          <w:p w14:paraId="22E25358" w14:textId="77777777" w:rsidR="00314918" w:rsidRPr="00E76F55" w:rsidRDefault="00314918" w:rsidP="004522F5">
            <w:pPr>
              <w:rPr>
                <w:rFonts w:ascii="Times New Roman" w:hAnsi="Times New Roman" w:cs="Times New Roman"/>
                <w:sz w:val="24"/>
                <w:szCs w:val="24"/>
              </w:rPr>
            </w:pPr>
          </w:p>
          <w:p w14:paraId="358D2DEE" w14:textId="77777777" w:rsidR="00314918" w:rsidRPr="00E76F55" w:rsidRDefault="00314918" w:rsidP="004522F5">
            <w:pPr>
              <w:rPr>
                <w:rFonts w:ascii="Times New Roman" w:hAnsi="Times New Roman" w:cs="Times New Roman"/>
                <w:sz w:val="24"/>
                <w:szCs w:val="24"/>
              </w:rPr>
            </w:pPr>
          </w:p>
          <w:p w14:paraId="051A4A69" w14:textId="77777777" w:rsidR="00314918" w:rsidRPr="00E76F55" w:rsidRDefault="00314918" w:rsidP="004522F5">
            <w:pPr>
              <w:rPr>
                <w:rFonts w:ascii="Times New Roman" w:hAnsi="Times New Roman" w:cs="Times New Roman"/>
                <w:sz w:val="24"/>
                <w:szCs w:val="24"/>
              </w:rPr>
            </w:pPr>
          </w:p>
          <w:p w14:paraId="5269D2B5" w14:textId="77777777" w:rsidR="00314918" w:rsidRDefault="00314918" w:rsidP="004522F5">
            <w:pPr>
              <w:rPr>
                <w:rFonts w:ascii="Times New Roman" w:hAnsi="Times New Roman" w:cs="Times New Roman"/>
                <w:sz w:val="24"/>
                <w:szCs w:val="24"/>
              </w:rPr>
            </w:pPr>
          </w:p>
          <w:p w14:paraId="2B4ED325" w14:textId="0A06FF9F" w:rsidR="00314918" w:rsidRPr="00E76F55" w:rsidRDefault="00314918" w:rsidP="004522F5">
            <w:pPr>
              <w:rPr>
                <w:rFonts w:ascii="Times New Roman" w:hAnsi="Times New Roman" w:cs="Times New Roman"/>
                <w:sz w:val="24"/>
                <w:szCs w:val="24"/>
              </w:rPr>
            </w:pPr>
          </w:p>
          <w:p w14:paraId="49892DAF" w14:textId="2EAA71E2" w:rsidR="00314918" w:rsidRPr="00E76F55" w:rsidRDefault="00314918" w:rsidP="004522F5">
            <w:pPr>
              <w:rPr>
                <w:rFonts w:ascii="Times New Roman" w:hAnsi="Times New Roman" w:cs="Times New Roman"/>
                <w:sz w:val="24"/>
                <w:szCs w:val="24"/>
              </w:rPr>
            </w:pPr>
          </w:p>
          <w:p w14:paraId="6A13312A" w14:textId="4D3729F1" w:rsidR="00314918" w:rsidRPr="00E76F55" w:rsidRDefault="00314918" w:rsidP="00703DB5">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w:t>
            </w:r>
            <w:r>
              <w:rPr>
                <w:rFonts w:ascii="Times New Roman" w:hAnsi="Times New Roman" w:cs="Times New Roman"/>
                <w:sz w:val="24"/>
                <w:szCs w:val="24"/>
              </w:rPr>
              <w:t>V</w:t>
            </w:r>
            <w:r w:rsidRPr="00E76F55">
              <w:rPr>
                <w:rFonts w:ascii="Times New Roman" w:hAnsi="Times New Roman" w:cs="Times New Roman"/>
                <w:sz w:val="24"/>
                <w:szCs w:val="24"/>
              </w:rPr>
              <w:t xml:space="preserve"> ketv.</w:t>
            </w:r>
          </w:p>
          <w:p w14:paraId="5BDFC6BD" w14:textId="32D8201F" w:rsidR="00314918" w:rsidRPr="00E76F55" w:rsidRDefault="00314918" w:rsidP="004522F5">
            <w:pPr>
              <w:rPr>
                <w:rFonts w:ascii="Times New Roman" w:hAnsi="Times New Roman" w:cs="Times New Roman"/>
                <w:sz w:val="24"/>
                <w:szCs w:val="24"/>
              </w:rPr>
            </w:pPr>
          </w:p>
          <w:p w14:paraId="28550879" w14:textId="6132E12C" w:rsidR="00314918" w:rsidRPr="00E76F55" w:rsidRDefault="00314918" w:rsidP="004522F5">
            <w:pPr>
              <w:rPr>
                <w:rFonts w:ascii="Times New Roman" w:hAnsi="Times New Roman" w:cs="Times New Roman"/>
                <w:sz w:val="24"/>
                <w:szCs w:val="24"/>
              </w:rPr>
            </w:pPr>
          </w:p>
          <w:p w14:paraId="5850DD4A" w14:textId="14F2E75E" w:rsidR="00314918" w:rsidRPr="00E76F55" w:rsidRDefault="00314918" w:rsidP="00703DB5">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w:t>
            </w:r>
            <w:r>
              <w:rPr>
                <w:rFonts w:ascii="Times New Roman" w:hAnsi="Times New Roman" w:cs="Times New Roman"/>
                <w:sz w:val="24"/>
                <w:szCs w:val="24"/>
              </w:rPr>
              <w:t>I</w:t>
            </w:r>
            <w:r w:rsidR="00064C1C">
              <w:rPr>
                <w:rFonts w:ascii="Times New Roman" w:hAnsi="Times New Roman" w:cs="Times New Roman"/>
                <w:sz w:val="24"/>
                <w:szCs w:val="24"/>
              </w:rPr>
              <w:t>I-IV</w:t>
            </w:r>
            <w:r w:rsidRPr="00E76F55">
              <w:rPr>
                <w:rFonts w:ascii="Times New Roman" w:hAnsi="Times New Roman" w:cs="Times New Roman"/>
                <w:sz w:val="24"/>
                <w:szCs w:val="24"/>
              </w:rPr>
              <w:t xml:space="preserve"> ketv.</w:t>
            </w:r>
          </w:p>
          <w:p w14:paraId="77F53F4E" w14:textId="168A89E0" w:rsidR="00314918" w:rsidRPr="00E76F55" w:rsidRDefault="00314918" w:rsidP="004522F5">
            <w:pPr>
              <w:rPr>
                <w:rFonts w:ascii="Times New Roman" w:hAnsi="Times New Roman" w:cs="Times New Roman"/>
                <w:sz w:val="24"/>
                <w:szCs w:val="24"/>
              </w:rPr>
            </w:pPr>
          </w:p>
          <w:p w14:paraId="5BD817A3" w14:textId="0C0FAA13" w:rsidR="00314918" w:rsidRPr="00E76F55" w:rsidRDefault="00314918" w:rsidP="004522F5">
            <w:pPr>
              <w:rPr>
                <w:rFonts w:ascii="Times New Roman" w:hAnsi="Times New Roman" w:cs="Times New Roman"/>
                <w:sz w:val="24"/>
                <w:szCs w:val="24"/>
              </w:rPr>
            </w:pPr>
          </w:p>
          <w:p w14:paraId="4FFC56EB" w14:textId="1E9F622B" w:rsidR="00314918" w:rsidRPr="00E76F55" w:rsidRDefault="00314918" w:rsidP="004522F5">
            <w:pPr>
              <w:rPr>
                <w:rFonts w:ascii="Times New Roman" w:hAnsi="Times New Roman" w:cs="Times New Roman"/>
                <w:sz w:val="24"/>
                <w:szCs w:val="24"/>
              </w:rPr>
            </w:pPr>
          </w:p>
          <w:p w14:paraId="6385DB91" w14:textId="2145429D" w:rsidR="00314918" w:rsidRPr="00E76F55" w:rsidRDefault="00314918" w:rsidP="004522F5">
            <w:pPr>
              <w:rPr>
                <w:rFonts w:ascii="Times New Roman" w:hAnsi="Times New Roman" w:cs="Times New Roman"/>
                <w:sz w:val="24"/>
                <w:szCs w:val="24"/>
              </w:rPr>
            </w:pPr>
          </w:p>
          <w:p w14:paraId="79193AF4" w14:textId="57F78C23" w:rsidR="00314918" w:rsidRPr="00E76F55" w:rsidRDefault="00314918" w:rsidP="004522F5">
            <w:pPr>
              <w:rPr>
                <w:rFonts w:ascii="Times New Roman" w:hAnsi="Times New Roman" w:cs="Times New Roman"/>
                <w:sz w:val="24"/>
                <w:szCs w:val="24"/>
              </w:rPr>
            </w:pPr>
          </w:p>
          <w:p w14:paraId="31463873" w14:textId="39EF6BFD" w:rsidR="00314918" w:rsidRPr="00E76F55" w:rsidRDefault="00314918" w:rsidP="00703DB5">
            <w:pPr>
              <w:rPr>
                <w:rFonts w:ascii="Times New Roman" w:hAnsi="Times New Roman" w:cs="Times New Roman"/>
                <w:sz w:val="24"/>
                <w:szCs w:val="24"/>
              </w:rPr>
            </w:pPr>
            <w:r w:rsidRPr="00E76F55">
              <w:rPr>
                <w:rFonts w:ascii="Times New Roman" w:hAnsi="Times New Roman" w:cs="Times New Roman"/>
                <w:sz w:val="24"/>
                <w:szCs w:val="24"/>
              </w:rPr>
              <w:lastRenderedPageBreak/>
              <w:t>202</w:t>
            </w:r>
            <w:r>
              <w:rPr>
                <w:rFonts w:ascii="Times New Roman" w:hAnsi="Times New Roman" w:cs="Times New Roman"/>
                <w:sz w:val="24"/>
                <w:szCs w:val="24"/>
              </w:rPr>
              <w:t>1</w:t>
            </w:r>
            <w:r w:rsidRPr="00E76F55">
              <w:rPr>
                <w:rFonts w:ascii="Times New Roman" w:hAnsi="Times New Roman" w:cs="Times New Roman"/>
                <w:sz w:val="24"/>
                <w:szCs w:val="24"/>
              </w:rPr>
              <w:t xml:space="preserve"> m. I ketv.</w:t>
            </w:r>
          </w:p>
          <w:p w14:paraId="4EC81153" w14:textId="6C4D8B98" w:rsidR="00314918" w:rsidRPr="00E76F55" w:rsidRDefault="00314918" w:rsidP="004522F5">
            <w:pPr>
              <w:rPr>
                <w:rFonts w:ascii="Times New Roman" w:hAnsi="Times New Roman" w:cs="Times New Roman"/>
                <w:sz w:val="24"/>
                <w:szCs w:val="24"/>
              </w:rPr>
            </w:pPr>
          </w:p>
          <w:p w14:paraId="787FF88B" w14:textId="475138B0" w:rsidR="00314918" w:rsidRPr="00E76F55" w:rsidRDefault="00314918" w:rsidP="009C34CB">
            <w:pPr>
              <w:rPr>
                <w:rFonts w:ascii="Times New Roman" w:hAnsi="Times New Roman" w:cs="Times New Roman"/>
                <w:sz w:val="24"/>
                <w:szCs w:val="24"/>
              </w:rPr>
            </w:pPr>
          </w:p>
        </w:tc>
      </w:tr>
      <w:tr w:rsidR="004B7DEC" w:rsidRPr="00E76F55" w14:paraId="39FDDBB9" w14:textId="77777777" w:rsidTr="003F022D">
        <w:trPr>
          <w:trHeight w:val="3830"/>
        </w:trPr>
        <w:tc>
          <w:tcPr>
            <w:tcW w:w="2689" w:type="dxa"/>
          </w:tcPr>
          <w:p w14:paraId="1AB4DE31" w14:textId="33FFFBE5" w:rsidR="004B7DEC" w:rsidRPr="00E76F55" w:rsidRDefault="004B7DEC" w:rsidP="009C34CB">
            <w:pPr>
              <w:pStyle w:val="Sraopastraipa"/>
              <w:tabs>
                <w:tab w:val="left" w:pos="454"/>
              </w:tabs>
              <w:ind w:left="0"/>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E76F55">
              <w:rPr>
                <w:rFonts w:ascii="Times New Roman" w:hAnsi="Times New Roman" w:cs="Times New Roman"/>
                <w:sz w:val="24"/>
                <w:szCs w:val="24"/>
              </w:rPr>
              <w:t>Daugiafunkcinės poilsio zonos įrengimas.</w:t>
            </w:r>
          </w:p>
        </w:tc>
        <w:tc>
          <w:tcPr>
            <w:tcW w:w="2409" w:type="dxa"/>
          </w:tcPr>
          <w:p w14:paraId="27BCB21A" w14:textId="00228DE2" w:rsidR="004B7DEC" w:rsidRPr="007451D8" w:rsidRDefault="004B7DEC" w:rsidP="008A55A2">
            <w:pPr>
              <w:rPr>
                <w:rFonts w:ascii="Times New Roman" w:hAnsi="Times New Roman" w:cs="Times New Roman"/>
                <w:sz w:val="24"/>
                <w:szCs w:val="24"/>
              </w:rPr>
            </w:pPr>
            <w:r w:rsidRPr="007451D8">
              <w:rPr>
                <w:rFonts w:ascii="Times New Roman" w:hAnsi="Times New Roman" w:cs="Times New Roman"/>
                <w:sz w:val="24"/>
                <w:szCs w:val="24"/>
              </w:rPr>
              <w:t xml:space="preserve">Bus įrengta 1 daugiafunkcinė zona, kuria </w:t>
            </w:r>
            <w:r>
              <w:rPr>
                <w:rFonts w:ascii="Times New Roman" w:hAnsi="Times New Roman" w:cs="Times New Roman"/>
                <w:sz w:val="24"/>
                <w:szCs w:val="24"/>
              </w:rPr>
              <w:t xml:space="preserve">naudosis </w:t>
            </w:r>
            <w:r w:rsidRPr="007451D8">
              <w:rPr>
                <w:rFonts w:ascii="Times New Roman" w:hAnsi="Times New Roman" w:cs="Times New Roman"/>
                <w:sz w:val="24"/>
                <w:szCs w:val="24"/>
              </w:rPr>
              <w:t xml:space="preserve">80 </w:t>
            </w:r>
            <w:r>
              <w:rPr>
                <w:rFonts w:ascii="Times New Roman" w:hAnsi="Times New Roman" w:cs="Times New Roman"/>
                <w:sz w:val="24"/>
                <w:szCs w:val="24"/>
              </w:rPr>
              <w:t>proc.</w:t>
            </w:r>
            <w:r w:rsidRPr="007451D8">
              <w:rPr>
                <w:rFonts w:ascii="Times New Roman" w:hAnsi="Times New Roman" w:cs="Times New Roman"/>
                <w:sz w:val="24"/>
                <w:szCs w:val="24"/>
              </w:rPr>
              <w:t xml:space="preserve"> mokinių.</w:t>
            </w:r>
          </w:p>
        </w:tc>
        <w:tc>
          <w:tcPr>
            <w:tcW w:w="2127" w:type="dxa"/>
            <w:vMerge w:val="restart"/>
          </w:tcPr>
          <w:p w14:paraId="0D09610C" w14:textId="3EE8806C" w:rsidR="004B7DEC" w:rsidRPr="00E76F55" w:rsidRDefault="00B16578" w:rsidP="00314918">
            <w:pPr>
              <w:rPr>
                <w:rFonts w:ascii="Times New Roman" w:hAnsi="Times New Roman" w:cs="Times New Roman"/>
                <w:sz w:val="24"/>
                <w:szCs w:val="24"/>
              </w:rPr>
            </w:pPr>
            <w:r>
              <w:rPr>
                <w:rFonts w:ascii="Times New Roman" w:eastAsia="Times New Roman" w:hAnsi="Times New Roman" w:cs="Times New Roman"/>
                <w:sz w:val="24"/>
                <w:szCs w:val="24"/>
                <w:lang w:eastAsia="lt-LT"/>
              </w:rPr>
              <w:t>I</w:t>
            </w:r>
            <w:r w:rsidR="004B7DEC" w:rsidRPr="00BB2CAD">
              <w:rPr>
                <w:rFonts w:ascii="Times New Roman" w:eastAsia="Times New Roman" w:hAnsi="Times New Roman" w:cs="Times New Roman"/>
                <w:sz w:val="24"/>
                <w:szCs w:val="24"/>
                <w:lang w:eastAsia="lt-LT"/>
              </w:rPr>
              <w:t>ki 5</w:t>
            </w:r>
            <w:r w:rsidR="004B7DEC">
              <w:rPr>
                <w:rFonts w:ascii="Times New Roman" w:eastAsia="Times New Roman" w:hAnsi="Times New Roman" w:cs="Times New Roman"/>
                <w:sz w:val="24"/>
                <w:szCs w:val="24"/>
                <w:lang w:eastAsia="lt-LT"/>
              </w:rPr>
              <w:t xml:space="preserve"> </w:t>
            </w:r>
            <w:r w:rsidR="004B7DEC" w:rsidRPr="00717A68">
              <w:rPr>
                <w:rFonts w:ascii="Times New Roman" w:eastAsia="Times New Roman" w:hAnsi="Times New Roman" w:cs="Times New Roman"/>
                <w:sz w:val="24"/>
                <w:szCs w:val="24"/>
                <w:lang w:eastAsia="lt-LT"/>
              </w:rPr>
              <w:t>proc.</w:t>
            </w:r>
            <w:r w:rsidR="004B7DEC" w:rsidRPr="00BB2CAD">
              <w:rPr>
                <w:rFonts w:ascii="Times New Roman" w:eastAsia="Times New Roman" w:hAnsi="Times New Roman" w:cs="Times New Roman"/>
                <w:sz w:val="24"/>
                <w:szCs w:val="24"/>
                <w:lang w:eastAsia="lt-LT"/>
              </w:rPr>
              <w:t xml:space="preserve"> sumažės mokinių, patiriančių patyčias </w:t>
            </w:r>
            <w:r w:rsidR="004B7DEC" w:rsidRPr="004B7DEC">
              <w:rPr>
                <w:rFonts w:ascii="Times New Roman" w:eastAsia="Times New Roman" w:hAnsi="Times New Roman" w:cs="Times New Roman"/>
                <w:sz w:val="24"/>
                <w:szCs w:val="24"/>
                <w:lang w:eastAsia="lt-LT"/>
              </w:rPr>
              <w:t xml:space="preserve">bei </w:t>
            </w:r>
            <w:r w:rsidR="004B7DEC" w:rsidRPr="004B7DEC">
              <w:rPr>
                <w:rFonts w:ascii="Times New Roman" w:eastAsia="Times New Roman" w:hAnsi="Times New Roman" w:cs="Times New Roman"/>
                <w:sz w:val="24"/>
                <w:szCs w:val="24"/>
                <w:lang w:eastAsia="en-GB"/>
              </w:rPr>
              <w:t>į mokyklą su džiaugsmu eis daugiau kaip  50 proc. mokinių.</w:t>
            </w:r>
          </w:p>
        </w:tc>
        <w:tc>
          <w:tcPr>
            <w:tcW w:w="4819" w:type="dxa"/>
          </w:tcPr>
          <w:p w14:paraId="535B0556" w14:textId="6022474C" w:rsidR="004B7DEC" w:rsidRPr="00E76F55" w:rsidRDefault="004B7DEC" w:rsidP="005F3B85">
            <w:pPr>
              <w:rPr>
                <w:rFonts w:ascii="Times New Roman" w:hAnsi="Times New Roman" w:cs="Times New Roman"/>
                <w:sz w:val="24"/>
                <w:szCs w:val="24"/>
              </w:rPr>
            </w:pPr>
            <w:r w:rsidRPr="00E76F55">
              <w:rPr>
                <w:rFonts w:ascii="Times New Roman" w:hAnsi="Times New Roman" w:cs="Times New Roman"/>
                <w:sz w:val="24"/>
                <w:szCs w:val="24"/>
              </w:rPr>
              <w:t>Sėdmaišis Razz Outside Beige</w:t>
            </w:r>
          </w:p>
          <w:p w14:paraId="2BABED3A" w14:textId="027F8713" w:rsidR="004B7DEC" w:rsidRPr="00E76F55" w:rsidRDefault="004B7DEC" w:rsidP="005F3B85">
            <w:pPr>
              <w:rPr>
                <w:rFonts w:ascii="Times New Roman" w:hAnsi="Times New Roman" w:cs="Times New Roman"/>
                <w:sz w:val="24"/>
                <w:szCs w:val="24"/>
              </w:rPr>
            </w:pPr>
            <w:r w:rsidRPr="00E76F55">
              <w:rPr>
                <w:rFonts w:ascii="Times New Roman" w:hAnsi="Times New Roman" w:cs="Times New Roman"/>
                <w:sz w:val="24"/>
                <w:szCs w:val="24"/>
              </w:rPr>
              <w:t xml:space="preserve">(30 vnt. x </w:t>
            </w:r>
            <w:r>
              <w:rPr>
                <w:rFonts w:ascii="Times New Roman" w:hAnsi="Times New Roman" w:cs="Times New Roman"/>
                <w:sz w:val="24"/>
                <w:szCs w:val="24"/>
              </w:rPr>
              <w:t>80 eur).</w:t>
            </w:r>
            <w:r w:rsidRPr="00E76F55">
              <w:rPr>
                <w:rFonts w:ascii="Times New Roman" w:hAnsi="Times New Roman" w:cs="Times New Roman"/>
                <w:sz w:val="24"/>
                <w:szCs w:val="24"/>
              </w:rPr>
              <w:t xml:space="preserve"> </w:t>
            </w:r>
          </w:p>
          <w:p w14:paraId="59F6C7CF" w14:textId="3657314B" w:rsidR="004B7DEC" w:rsidRPr="009C34CB" w:rsidRDefault="004B7DEC" w:rsidP="005F3B85">
            <w:pPr>
              <w:rPr>
                <w:rFonts w:ascii="Times New Roman" w:hAnsi="Times New Roman" w:cs="Times New Roman"/>
                <w:b/>
                <w:sz w:val="24"/>
                <w:szCs w:val="24"/>
              </w:rPr>
            </w:pPr>
            <w:r>
              <w:rPr>
                <w:rFonts w:ascii="Times New Roman" w:hAnsi="Times New Roman" w:cs="Times New Roman"/>
                <w:b/>
                <w:sz w:val="24"/>
                <w:szCs w:val="24"/>
              </w:rPr>
              <w:t>I</w:t>
            </w:r>
            <w:r w:rsidRPr="009C34CB">
              <w:rPr>
                <w:rFonts w:ascii="Times New Roman" w:hAnsi="Times New Roman" w:cs="Times New Roman"/>
                <w:b/>
                <w:sz w:val="24"/>
                <w:szCs w:val="24"/>
              </w:rPr>
              <w:t xml:space="preserve">š viso </w:t>
            </w:r>
            <w:r>
              <w:rPr>
                <w:rFonts w:ascii="Times New Roman" w:hAnsi="Times New Roman" w:cs="Times New Roman"/>
                <w:b/>
                <w:sz w:val="24"/>
                <w:szCs w:val="24"/>
              </w:rPr>
              <w:t>2 4</w:t>
            </w:r>
            <w:r w:rsidRPr="009C34CB">
              <w:rPr>
                <w:rFonts w:ascii="Times New Roman" w:hAnsi="Times New Roman" w:cs="Times New Roman"/>
                <w:b/>
                <w:sz w:val="24"/>
                <w:szCs w:val="24"/>
              </w:rPr>
              <w:t>00 eur</w:t>
            </w:r>
          </w:p>
          <w:p w14:paraId="70FB27A9" w14:textId="6470B6A7" w:rsidR="004B7DEC" w:rsidRPr="00E76F55" w:rsidRDefault="004B7DEC" w:rsidP="009F3F2A">
            <w:pPr>
              <w:rPr>
                <w:rFonts w:ascii="Times New Roman" w:hAnsi="Times New Roman" w:cs="Times New Roman"/>
                <w:sz w:val="24"/>
                <w:szCs w:val="24"/>
              </w:rPr>
            </w:pPr>
            <w:r w:rsidRPr="00E76F55">
              <w:rPr>
                <w:rFonts w:ascii="Times New Roman" w:hAnsi="Times New Roman" w:cs="Times New Roman"/>
                <w:sz w:val="24"/>
                <w:szCs w:val="24"/>
              </w:rPr>
              <w:t>Demonstraciniai stendai:</w:t>
            </w:r>
          </w:p>
          <w:p w14:paraId="394368FB" w14:textId="3D48E976" w:rsidR="004B7DEC" w:rsidRPr="00E76F55" w:rsidRDefault="004B7DEC" w:rsidP="009F3F2A">
            <w:pPr>
              <w:rPr>
                <w:rFonts w:ascii="Times New Roman" w:hAnsi="Times New Roman" w:cs="Times New Roman"/>
                <w:sz w:val="24"/>
                <w:szCs w:val="24"/>
              </w:rPr>
            </w:pPr>
            <w:r w:rsidRPr="00E76F55">
              <w:rPr>
                <w:rFonts w:ascii="Times New Roman" w:hAnsi="Times New Roman" w:cs="Times New Roman"/>
                <w:sz w:val="16"/>
                <w:szCs w:val="16"/>
              </w:rPr>
              <w:t>x</w:t>
            </w:r>
            <w:r w:rsidRPr="00E76F55">
              <w:rPr>
                <w:rFonts w:ascii="Times New Roman" w:hAnsi="Times New Roman" w:cs="Times New Roman"/>
                <w:sz w:val="24"/>
                <w:szCs w:val="24"/>
              </w:rPr>
              <w:t xml:space="preserve"> trijų dalių tekstilinis stendas 240x120 cm</w:t>
            </w:r>
          </w:p>
          <w:p w14:paraId="18A9F4B5" w14:textId="716D968D" w:rsidR="004B7DEC" w:rsidRPr="00E76F55" w:rsidRDefault="004B7DEC" w:rsidP="001879D3">
            <w:pPr>
              <w:rPr>
                <w:rFonts w:ascii="Times New Roman" w:hAnsi="Times New Roman" w:cs="Times New Roman"/>
                <w:sz w:val="24"/>
                <w:szCs w:val="24"/>
              </w:rPr>
            </w:pPr>
            <w:r w:rsidRPr="00E76F55">
              <w:rPr>
                <w:rFonts w:ascii="Times New Roman" w:hAnsi="Times New Roman" w:cs="Times New Roman"/>
                <w:sz w:val="24"/>
                <w:szCs w:val="24"/>
              </w:rPr>
              <w:t>(</w:t>
            </w:r>
            <w:r>
              <w:rPr>
                <w:rFonts w:ascii="Times New Roman" w:hAnsi="Times New Roman" w:cs="Times New Roman"/>
                <w:sz w:val="24"/>
                <w:szCs w:val="24"/>
              </w:rPr>
              <w:t>2</w:t>
            </w:r>
            <w:r w:rsidRPr="00E76F55">
              <w:rPr>
                <w:rFonts w:ascii="Times New Roman" w:hAnsi="Times New Roman" w:cs="Times New Roman"/>
                <w:sz w:val="24"/>
                <w:szCs w:val="24"/>
              </w:rPr>
              <w:t xml:space="preserve"> vnt. x 240</w:t>
            </w:r>
            <w:r>
              <w:rPr>
                <w:rFonts w:ascii="Times New Roman" w:hAnsi="Times New Roman" w:cs="Times New Roman"/>
                <w:sz w:val="24"/>
                <w:szCs w:val="24"/>
              </w:rPr>
              <w:t xml:space="preserve"> eur).</w:t>
            </w:r>
            <w:r w:rsidRPr="00E76F55">
              <w:rPr>
                <w:rFonts w:ascii="Times New Roman" w:hAnsi="Times New Roman" w:cs="Times New Roman"/>
                <w:sz w:val="24"/>
                <w:szCs w:val="24"/>
              </w:rPr>
              <w:t xml:space="preserve"> </w:t>
            </w:r>
          </w:p>
          <w:p w14:paraId="4B1D8085" w14:textId="26512E06" w:rsidR="004B7DEC" w:rsidRPr="009C34CB" w:rsidRDefault="004B7DEC" w:rsidP="001879D3">
            <w:pPr>
              <w:rPr>
                <w:rFonts w:ascii="Times New Roman" w:hAnsi="Times New Roman" w:cs="Times New Roman"/>
                <w:b/>
                <w:sz w:val="24"/>
                <w:szCs w:val="24"/>
              </w:rPr>
            </w:pPr>
            <w:r>
              <w:rPr>
                <w:rFonts w:ascii="Times New Roman" w:hAnsi="Times New Roman" w:cs="Times New Roman"/>
                <w:b/>
                <w:sz w:val="24"/>
                <w:szCs w:val="24"/>
              </w:rPr>
              <w:t>I</w:t>
            </w:r>
            <w:r w:rsidRPr="009C34CB">
              <w:rPr>
                <w:rFonts w:ascii="Times New Roman" w:hAnsi="Times New Roman" w:cs="Times New Roman"/>
                <w:b/>
                <w:sz w:val="24"/>
                <w:szCs w:val="24"/>
              </w:rPr>
              <w:t xml:space="preserve">š viso </w:t>
            </w:r>
            <w:r>
              <w:rPr>
                <w:rFonts w:ascii="Times New Roman" w:hAnsi="Times New Roman" w:cs="Times New Roman"/>
                <w:b/>
                <w:sz w:val="24"/>
                <w:szCs w:val="24"/>
              </w:rPr>
              <w:t>480</w:t>
            </w:r>
            <w:r w:rsidRPr="009C34CB">
              <w:rPr>
                <w:rFonts w:ascii="Times New Roman" w:hAnsi="Times New Roman" w:cs="Times New Roman"/>
                <w:b/>
                <w:sz w:val="24"/>
                <w:szCs w:val="24"/>
              </w:rPr>
              <w:t xml:space="preserve"> eur</w:t>
            </w:r>
          </w:p>
          <w:p w14:paraId="74D4DFBA" w14:textId="768A7CAF" w:rsidR="004B7DEC" w:rsidRPr="00E76F55" w:rsidRDefault="004B7DEC" w:rsidP="001879D3">
            <w:pPr>
              <w:rPr>
                <w:rFonts w:ascii="Times New Roman" w:hAnsi="Times New Roman" w:cs="Times New Roman"/>
                <w:sz w:val="24"/>
                <w:szCs w:val="24"/>
              </w:rPr>
            </w:pPr>
            <w:r w:rsidRPr="00E76F55">
              <w:rPr>
                <w:rFonts w:ascii="Times New Roman" w:hAnsi="Times New Roman" w:cs="Times New Roman"/>
                <w:sz w:val="16"/>
                <w:szCs w:val="16"/>
              </w:rPr>
              <w:t>x</w:t>
            </w:r>
            <w:r w:rsidRPr="00E76F55">
              <w:rPr>
                <w:rFonts w:ascii="Times New Roman" w:hAnsi="Times New Roman" w:cs="Times New Roman"/>
                <w:sz w:val="24"/>
                <w:szCs w:val="24"/>
              </w:rPr>
              <w:t xml:space="preserve"> trijų dalių kamštinis stendas 240x120 cm</w:t>
            </w:r>
          </w:p>
          <w:p w14:paraId="2597E420" w14:textId="3D94D960" w:rsidR="004B7DEC" w:rsidRPr="00E76F55" w:rsidRDefault="004B7DEC" w:rsidP="001879D3">
            <w:pPr>
              <w:rPr>
                <w:rFonts w:ascii="Times New Roman" w:hAnsi="Times New Roman" w:cs="Times New Roman"/>
                <w:sz w:val="24"/>
                <w:szCs w:val="24"/>
              </w:rPr>
            </w:pPr>
            <w:r w:rsidRPr="00E76F55">
              <w:rPr>
                <w:rFonts w:ascii="Times New Roman" w:hAnsi="Times New Roman" w:cs="Times New Roman"/>
                <w:sz w:val="24"/>
                <w:szCs w:val="24"/>
              </w:rPr>
              <w:t>(</w:t>
            </w:r>
            <w:r>
              <w:rPr>
                <w:rFonts w:ascii="Times New Roman" w:hAnsi="Times New Roman" w:cs="Times New Roman"/>
                <w:sz w:val="24"/>
                <w:szCs w:val="24"/>
              </w:rPr>
              <w:t xml:space="preserve">2 vnt. x </w:t>
            </w:r>
            <w:r w:rsidR="00B16578">
              <w:rPr>
                <w:rFonts w:ascii="Times New Roman" w:hAnsi="Times New Roman" w:cs="Times New Roman"/>
                <w:sz w:val="24"/>
                <w:szCs w:val="24"/>
              </w:rPr>
              <w:t>23</w:t>
            </w:r>
            <w:r>
              <w:rPr>
                <w:rFonts w:ascii="Times New Roman" w:hAnsi="Times New Roman" w:cs="Times New Roman"/>
                <w:sz w:val="24"/>
                <w:szCs w:val="24"/>
              </w:rPr>
              <w:t>0 eur).</w:t>
            </w:r>
          </w:p>
          <w:p w14:paraId="4F175559" w14:textId="244385B0" w:rsidR="004B7DEC" w:rsidRPr="009C34CB" w:rsidRDefault="004B7DEC" w:rsidP="001879D3">
            <w:pPr>
              <w:rPr>
                <w:rFonts w:ascii="Times New Roman" w:hAnsi="Times New Roman" w:cs="Times New Roman"/>
                <w:b/>
                <w:sz w:val="24"/>
                <w:szCs w:val="24"/>
              </w:rPr>
            </w:pPr>
            <w:r>
              <w:rPr>
                <w:rFonts w:ascii="Times New Roman" w:hAnsi="Times New Roman" w:cs="Times New Roman"/>
                <w:b/>
                <w:sz w:val="24"/>
                <w:szCs w:val="24"/>
              </w:rPr>
              <w:t>I</w:t>
            </w:r>
            <w:r w:rsidRPr="009C34CB">
              <w:rPr>
                <w:rFonts w:ascii="Times New Roman" w:hAnsi="Times New Roman" w:cs="Times New Roman"/>
                <w:b/>
                <w:sz w:val="24"/>
                <w:szCs w:val="24"/>
              </w:rPr>
              <w:t>š viso</w:t>
            </w:r>
            <w:r>
              <w:rPr>
                <w:rFonts w:ascii="Times New Roman" w:hAnsi="Times New Roman" w:cs="Times New Roman"/>
                <w:b/>
                <w:sz w:val="24"/>
                <w:szCs w:val="24"/>
              </w:rPr>
              <w:t>:</w:t>
            </w:r>
            <w:r w:rsidRPr="009C34CB">
              <w:rPr>
                <w:rFonts w:ascii="Times New Roman" w:hAnsi="Times New Roman" w:cs="Times New Roman"/>
                <w:b/>
                <w:sz w:val="24"/>
                <w:szCs w:val="24"/>
              </w:rPr>
              <w:t xml:space="preserve"> </w:t>
            </w:r>
            <w:r w:rsidR="00B16578">
              <w:rPr>
                <w:rFonts w:ascii="Times New Roman" w:hAnsi="Times New Roman" w:cs="Times New Roman"/>
                <w:b/>
                <w:sz w:val="24"/>
                <w:szCs w:val="24"/>
              </w:rPr>
              <w:t>460</w:t>
            </w:r>
            <w:r w:rsidRPr="009C34CB">
              <w:rPr>
                <w:rFonts w:ascii="Times New Roman" w:hAnsi="Times New Roman" w:cs="Times New Roman"/>
                <w:b/>
                <w:sz w:val="24"/>
                <w:szCs w:val="24"/>
              </w:rPr>
              <w:t xml:space="preserve"> eur</w:t>
            </w:r>
          </w:p>
          <w:p w14:paraId="5E42AEFA" w14:textId="57AA9E69" w:rsidR="004B7DEC" w:rsidRPr="00E76F55" w:rsidRDefault="004B7DEC" w:rsidP="006521E3">
            <w:pPr>
              <w:rPr>
                <w:rFonts w:ascii="Times New Roman" w:hAnsi="Times New Roman" w:cs="Times New Roman"/>
                <w:sz w:val="24"/>
                <w:szCs w:val="24"/>
              </w:rPr>
            </w:pPr>
            <w:r w:rsidRPr="00E76F55">
              <w:rPr>
                <w:rFonts w:ascii="Times New Roman" w:hAnsi="Times New Roman" w:cs="Times New Roman"/>
                <w:sz w:val="16"/>
                <w:szCs w:val="16"/>
              </w:rPr>
              <w:t>x</w:t>
            </w:r>
            <w:r w:rsidRPr="00E76F55">
              <w:rPr>
                <w:rFonts w:ascii="Times New Roman" w:hAnsi="Times New Roman" w:cs="Times New Roman"/>
                <w:sz w:val="24"/>
                <w:szCs w:val="24"/>
              </w:rPr>
              <w:t xml:space="preserve"> vienos dalies magnetinis stendas stendas </w:t>
            </w:r>
          </w:p>
          <w:p w14:paraId="5B2AE8F6" w14:textId="66FB8F3D" w:rsidR="004B7DEC" w:rsidRPr="00E76F55" w:rsidRDefault="004B7DEC" w:rsidP="00205B2A">
            <w:pPr>
              <w:rPr>
                <w:rFonts w:ascii="Times New Roman" w:hAnsi="Times New Roman" w:cs="Times New Roman"/>
                <w:sz w:val="24"/>
                <w:szCs w:val="24"/>
              </w:rPr>
            </w:pPr>
            <w:r w:rsidRPr="00E76F55">
              <w:rPr>
                <w:rFonts w:ascii="Times New Roman" w:hAnsi="Times New Roman" w:cs="Times New Roman"/>
                <w:sz w:val="24"/>
                <w:szCs w:val="24"/>
              </w:rPr>
              <w:t>(</w:t>
            </w:r>
            <w:r>
              <w:rPr>
                <w:rFonts w:ascii="Times New Roman" w:hAnsi="Times New Roman" w:cs="Times New Roman"/>
                <w:sz w:val="24"/>
                <w:szCs w:val="24"/>
              </w:rPr>
              <w:t>3</w:t>
            </w:r>
            <w:r w:rsidRPr="00E76F55">
              <w:rPr>
                <w:rFonts w:ascii="Times New Roman" w:hAnsi="Times New Roman" w:cs="Times New Roman"/>
                <w:sz w:val="24"/>
                <w:szCs w:val="24"/>
              </w:rPr>
              <w:t xml:space="preserve"> vnt. x 2</w:t>
            </w:r>
            <w:r>
              <w:rPr>
                <w:rFonts w:ascii="Times New Roman" w:hAnsi="Times New Roman" w:cs="Times New Roman"/>
                <w:sz w:val="24"/>
                <w:szCs w:val="24"/>
              </w:rPr>
              <w:t>00 eur).</w:t>
            </w:r>
            <w:r w:rsidRPr="00E76F55">
              <w:rPr>
                <w:rFonts w:ascii="Times New Roman" w:hAnsi="Times New Roman" w:cs="Times New Roman"/>
                <w:sz w:val="24"/>
                <w:szCs w:val="24"/>
              </w:rPr>
              <w:t xml:space="preserve"> </w:t>
            </w:r>
          </w:p>
          <w:p w14:paraId="3BDCB56B" w14:textId="726CADD6" w:rsidR="004B7DEC" w:rsidRPr="009C34CB" w:rsidRDefault="004B7DEC" w:rsidP="008A55A2">
            <w:pPr>
              <w:rPr>
                <w:rFonts w:ascii="Times New Roman" w:hAnsi="Times New Roman" w:cs="Times New Roman"/>
                <w:b/>
                <w:sz w:val="24"/>
                <w:szCs w:val="24"/>
              </w:rPr>
            </w:pPr>
            <w:r w:rsidRPr="009C34CB">
              <w:rPr>
                <w:rFonts w:ascii="Times New Roman" w:hAnsi="Times New Roman" w:cs="Times New Roman"/>
                <w:b/>
                <w:sz w:val="24"/>
                <w:szCs w:val="24"/>
              </w:rPr>
              <w:t>Iš viso</w:t>
            </w:r>
            <w:r>
              <w:rPr>
                <w:rFonts w:ascii="Times New Roman" w:hAnsi="Times New Roman" w:cs="Times New Roman"/>
                <w:b/>
                <w:sz w:val="24"/>
                <w:szCs w:val="24"/>
              </w:rPr>
              <w:t>:</w:t>
            </w:r>
            <w:r w:rsidRPr="009C34CB">
              <w:rPr>
                <w:rFonts w:ascii="Times New Roman" w:hAnsi="Times New Roman" w:cs="Times New Roman"/>
                <w:b/>
                <w:sz w:val="24"/>
                <w:szCs w:val="24"/>
              </w:rPr>
              <w:t xml:space="preserve"> </w:t>
            </w:r>
            <w:r>
              <w:rPr>
                <w:rFonts w:ascii="Times New Roman" w:hAnsi="Times New Roman" w:cs="Times New Roman"/>
                <w:b/>
                <w:sz w:val="24"/>
                <w:szCs w:val="24"/>
              </w:rPr>
              <w:t>6</w:t>
            </w:r>
            <w:r w:rsidRPr="009C34CB">
              <w:rPr>
                <w:rFonts w:ascii="Times New Roman" w:hAnsi="Times New Roman" w:cs="Times New Roman"/>
                <w:b/>
                <w:sz w:val="24"/>
                <w:szCs w:val="24"/>
              </w:rPr>
              <w:t>00 eur</w:t>
            </w:r>
          </w:p>
        </w:tc>
        <w:tc>
          <w:tcPr>
            <w:tcW w:w="2268" w:type="dxa"/>
          </w:tcPr>
          <w:p w14:paraId="331F384C" w14:textId="45A2BCB7" w:rsidR="004B7DEC" w:rsidRPr="00E76F55" w:rsidRDefault="004B7DEC" w:rsidP="00E76F55">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w:t>
            </w:r>
            <w:r>
              <w:rPr>
                <w:rFonts w:ascii="Times New Roman" w:hAnsi="Times New Roman" w:cs="Times New Roman"/>
                <w:sz w:val="24"/>
                <w:szCs w:val="24"/>
              </w:rPr>
              <w:t>I</w:t>
            </w:r>
            <w:r w:rsidR="00064C1C">
              <w:rPr>
                <w:rFonts w:ascii="Times New Roman" w:hAnsi="Times New Roman" w:cs="Times New Roman"/>
                <w:sz w:val="24"/>
                <w:szCs w:val="24"/>
              </w:rPr>
              <w:t>I</w:t>
            </w:r>
            <w:r w:rsidRPr="00E76F55">
              <w:rPr>
                <w:rFonts w:ascii="Times New Roman" w:hAnsi="Times New Roman" w:cs="Times New Roman"/>
                <w:sz w:val="24"/>
                <w:szCs w:val="24"/>
              </w:rPr>
              <w:t xml:space="preserve"> ketv.</w:t>
            </w:r>
          </w:p>
          <w:p w14:paraId="02346135" w14:textId="77777777" w:rsidR="004B7DEC" w:rsidRPr="00E76F55" w:rsidRDefault="004B7DEC" w:rsidP="008B58C5">
            <w:pPr>
              <w:jc w:val="both"/>
              <w:rPr>
                <w:rFonts w:ascii="Times New Roman" w:hAnsi="Times New Roman" w:cs="Times New Roman"/>
                <w:sz w:val="24"/>
                <w:szCs w:val="24"/>
              </w:rPr>
            </w:pPr>
          </w:p>
          <w:p w14:paraId="453C9173" w14:textId="77777777" w:rsidR="004B7DEC" w:rsidRPr="00E76F55" w:rsidRDefault="004B7DEC" w:rsidP="008B58C5">
            <w:pPr>
              <w:jc w:val="both"/>
              <w:rPr>
                <w:rFonts w:ascii="Times New Roman" w:hAnsi="Times New Roman" w:cs="Times New Roman"/>
                <w:sz w:val="24"/>
                <w:szCs w:val="24"/>
              </w:rPr>
            </w:pPr>
          </w:p>
          <w:p w14:paraId="2C2A5756" w14:textId="121D5AEA" w:rsidR="004B7DEC" w:rsidRPr="00E76F55" w:rsidRDefault="00064C1C" w:rsidP="008B58C5">
            <w:pPr>
              <w:jc w:val="both"/>
              <w:rPr>
                <w:rFonts w:ascii="Times New Roman" w:hAnsi="Times New Roman" w:cs="Times New Roman"/>
                <w:sz w:val="24"/>
                <w:szCs w:val="24"/>
              </w:rPr>
            </w:pPr>
            <w:r>
              <w:rPr>
                <w:rFonts w:ascii="Times New Roman" w:hAnsi="Times New Roman" w:cs="Times New Roman"/>
                <w:sz w:val="24"/>
                <w:szCs w:val="24"/>
              </w:rPr>
              <w:t>2021 m. II ketv.</w:t>
            </w:r>
          </w:p>
          <w:p w14:paraId="18E9293E" w14:textId="77777777" w:rsidR="004B7DEC" w:rsidRPr="00E76F55" w:rsidRDefault="004B7DEC" w:rsidP="008B58C5">
            <w:pPr>
              <w:jc w:val="both"/>
              <w:rPr>
                <w:rFonts w:ascii="Times New Roman" w:hAnsi="Times New Roman" w:cs="Times New Roman"/>
                <w:sz w:val="24"/>
                <w:szCs w:val="24"/>
              </w:rPr>
            </w:pPr>
          </w:p>
          <w:p w14:paraId="1D289C38" w14:textId="71C776D7" w:rsidR="004B7DEC" w:rsidRPr="00E76F55" w:rsidRDefault="004B7DEC" w:rsidP="00BB2CAD">
            <w:pPr>
              <w:rPr>
                <w:rFonts w:ascii="Times New Roman" w:hAnsi="Times New Roman" w:cs="Times New Roman"/>
                <w:sz w:val="24"/>
                <w:szCs w:val="24"/>
              </w:rPr>
            </w:pPr>
          </w:p>
        </w:tc>
      </w:tr>
      <w:tr w:rsidR="004B7DEC" w:rsidRPr="00E76F55" w14:paraId="25CA2C55" w14:textId="77777777" w:rsidTr="003F022D">
        <w:tc>
          <w:tcPr>
            <w:tcW w:w="2689" w:type="dxa"/>
          </w:tcPr>
          <w:p w14:paraId="70B73C41" w14:textId="6CF00AB5" w:rsidR="004B7DEC" w:rsidRDefault="004B7DEC" w:rsidP="009C34CB">
            <w:pPr>
              <w:pStyle w:val="Sraopastraipa"/>
              <w:tabs>
                <w:tab w:val="left" w:pos="454"/>
              </w:tabs>
              <w:ind w:left="0"/>
              <w:rPr>
                <w:rFonts w:ascii="Times New Roman" w:hAnsi="Times New Roman" w:cs="Times New Roman"/>
                <w:sz w:val="24"/>
                <w:szCs w:val="24"/>
              </w:rPr>
            </w:pPr>
            <w:r>
              <w:rPr>
                <w:rFonts w:ascii="Times New Roman" w:hAnsi="Times New Roman" w:cs="Times New Roman"/>
                <w:sz w:val="24"/>
                <w:szCs w:val="24"/>
              </w:rPr>
              <w:t xml:space="preserve">2.4. Ugdymo personalizavimas išėmus mokinį iš ugdymo(si) aplinkos </w:t>
            </w:r>
          </w:p>
        </w:tc>
        <w:tc>
          <w:tcPr>
            <w:tcW w:w="2409" w:type="dxa"/>
          </w:tcPr>
          <w:p w14:paraId="408F767C" w14:textId="6D2D2D07" w:rsidR="004B7DEC" w:rsidRPr="007451D8" w:rsidRDefault="004B7DEC" w:rsidP="007451D8">
            <w:pPr>
              <w:rPr>
                <w:rFonts w:ascii="Times New Roman" w:hAnsi="Times New Roman" w:cs="Times New Roman"/>
                <w:sz w:val="24"/>
                <w:szCs w:val="24"/>
              </w:rPr>
            </w:pPr>
            <w:r>
              <w:rPr>
                <w:rFonts w:ascii="Times New Roman" w:hAnsi="Times New Roman" w:cs="Times New Roman"/>
                <w:sz w:val="24"/>
                <w:szCs w:val="24"/>
              </w:rPr>
              <w:t>Įkurtas relaksacinis kambarys</w:t>
            </w:r>
          </w:p>
        </w:tc>
        <w:tc>
          <w:tcPr>
            <w:tcW w:w="2127" w:type="dxa"/>
            <w:vMerge/>
          </w:tcPr>
          <w:p w14:paraId="5AC14A0A" w14:textId="392E1E96" w:rsidR="004B7DEC" w:rsidRPr="00E76F55" w:rsidRDefault="004B7DEC" w:rsidP="00314918">
            <w:pPr>
              <w:rPr>
                <w:rFonts w:ascii="Times New Roman" w:hAnsi="Times New Roman" w:cs="Times New Roman"/>
                <w:sz w:val="24"/>
                <w:szCs w:val="24"/>
              </w:rPr>
            </w:pPr>
          </w:p>
        </w:tc>
        <w:tc>
          <w:tcPr>
            <w:tcW w:w="4819" w:type="dxa"/>
          </w:tcPr>
          <w:p w14:paraId="13425769" w14:textId="5BB2FE8F" w:rsidR="004B7DEC" w:rsidRDefault="004B7DEC" w:rsidP="008920E2">
            <w:pPr>
              <w:rPr>
                <w:rFonts w:ascii="Times New Roman" w:hAnsi="Times New Roman" w:cs="Times New Roman"/>
                <w:sz w:val="24"/>
                <w:szCs w:val="24"/>
              </w:rPr>
            </w:pPr>
            <w:r>
              <w:rPr>
                <w:rFonts w:ascii="Times New Roman" w:hAnsi="Times New Roman" w:cs="Times New Roman"/>
                <w:sz w:val="24"/>
                <w:szCs w:val="24"/>
              </w:rPr>
              <w:t>Relaksaciniai kamuoliukai (1 maišas – 500 vnt., 3 x 80).</w:t>
            </w:r>
          </w:p>
          <w:p w14:paraId="42FDEA20" w14:textId="7B4CE1FF" w:rsidR="004B7DEC" w:rsidRPr="009C34CB" w:rsidRDefault="004B7DEC" w:rsidP="008920E2">
            <w:pPr>
              <w:rPr>
                <w:rFonts w:ascii="Times New Roman" w:hAnsi="Times New Roman" w:cs="Times New Roman"/>
                <w:sz w:val="24"/>
                <w:szCs w:val="24"/>
              </w:rPr>
            </w:pPr>
            <w:r>
              <w:rPr>
                <w:rFonts w:ascii="Times New Roman" w:hAnsi="Times New Roman" w:cs="Times New Roman"/>
                <w:b/>
                <w:sz w:val="24"/>
                <w:szCs w:val="24"/>
              </w:rPr>
              <w:t>I</w:t>
            </w:r>
            <w:r w:rsidRPr="009C34CB">
              <w:rPr>
                <w:rFonts w:ascii="Times New Roman" w:hAnsi="Times New Roman" w:cs="Times New Roman"/>
                <w:b/>
                <w:sz w:val="24"/>
                <w:szCs w:val="24"/>
              </w:rPr>
              <w:t>š viso</w:t>
            </w:r>
            <w:r>
              <w:rPr>
                <w:rFonts w:ascii="Times New Roman" w:hAnsi="Times New Roman" w:cs="Times New Roman"/>
                <w:b/>
                <w:sz w:val="24"/>
                <w:szCs w:val="24"/>
              </w:rPr>
              <w:t>:</w:t>
            </w:r>
            <w:r w:rsidRPr="009C34CB">
              <w:rPr>
                <w:rFonts w:ascii="Times New Roman" w:hAnsi="Times New Roman" w:cs="Times New Roman"/>
                <w:b/>
                <w:sz w:val="24"/>
                <w:szCs w:val="24"/>
              </w:rPr>
              <w:t xml:space="preserve"> </w:t>
            </w:r>
            <w:r>
              <w:rPr>
                <w:rFonts w:ascii="Times New Roman" w:hAnsi="Times New Roman" w:cs="Times New Roman"/>
                <w:b/>
                <w:sz w:val="24"/>
                <w:szCs w:val="24"/>
              </w:rPr>
              <w:t>240</w:t>
            </w:r>
            <w:r w:rsidRPr="009C34CB">
              <w:rPr>
                <w:rFonts w:ascii="Times New Roman" w:hAnsi="Times New Roman" w:cs="Times New Roman"/>
                <w:b/>
                <w:sz w:val="24"/>
                <w:szCs w:val="24"/>
              </w:rPr>
              <w:t xml:space="preserve"> eur</w:t>
            </w:r>
          </w:p>
          <w:p w14:paraId="2342D756" w14:textId="0556E71A" w:rsidR="004B7DEC" w:rsidRDefault="004B7DEC" w:rsidP="009C34CB">
            <w:pPr>
              <w:rPr>
                <w:rFonts w:ascii="Times New Roman" w:hAnsi="Times New Roman" w:cs="Times New Roman"/>
                <w:sz w:val="24"/>
                <w:szCs w:val="24"/>
              </w:rPr>
            </w:pPr>
            <w:r>
              <w:rPr>
                <w:rFonts w:ascii="Times New Roman" w:hAnsi="Times New Roman" w:cs="Times New Roman"/>
                <w:sz w:val="24"/>
                <w:szCs w:val="24"/>
              </w:rPr>
              <w:t xml:space="preserve">Lavinamas šviesos stalas (1 vnt. x 250 </w:t>
            </w:r>
            <w:r w:rsidRPr="00BB2CAD">
              <w:rPr>
                <w:rFonts w:ascii="Times New Roman" w:hAnsi="Times New Roman" w:cs="Times New Roman"/>
                <w:sz w:val="24"/>
                <w:szCs w:val="24"/>
              </w:rPr>
              <w:t>eur).</w:t>
            </w:r>
          </w:p>
          <w:p w14:paraId="564BC7E5" w14:textId="4D6E5A61" w:rsidR="004B7DEC" w:rsidRPr="009C34CB" w:rsidRDefault="004B7DEC" w:rsidP="009C34CB">
            <w:pPr>
              <w:rPr>
                <w:rFonts w:ascii="Times New Roman" w:hAnsi="Times New Roman" w:cs="Times New Roman"/>
                <w:sz w:val="24"/>
                <w:szCs w:val="24"/>
              </w:rPr>
            </w:pPr>
            <w:r>
              <w:rPr>
                <w:rFonts w:ascii="Times New Roman" w:hAnsi="Times New Roman" w:cs="Times New Roman"/>
                <w:b/>
                <w:sz w:val="24"/>
                <w:szCs w:val="24"/>
              </w:rPr>
              <w:t>I</w:t>
            </w:r>
            <w:r w:rsidRPr="009C34CB">
              <w:rPr>
                <w:rFonts w:ascii="Times New Roman" w:hAnsi="Times New Roman" w:cs="Times New Roman"/>
                <w:b/>
                <w:sz w:val="24"/>
                <w:szCs w:val="24"/>
              </w:rPr>
              <w:t>š viso</w:t>
            </w:r>
            <w:r>
              <w:rPr>
                <w:rFonts w:ascii="Times New Roman" w:hAnsi="Times New Roman" w:cs="Times New Roman"/>
                <w:b/>
                <w:sz w:val="24"/>
                <w:szCs w:val="24"/>
              </w:rPr>
              <w:t>:</w:t>
            </w:r>
            <w:r w:rsidRPr="009C34CB">
              <w:rPr>
                <w:rFonts w:ascii="Times New Roman" w:hAnsi="Times New Roman" w:cs="Times New Roman"/>
                <w:b/>
                <w:sz w:val="24"/>
                <w:szCs w:val="24"/>
              </w:rPr>
              <w:t xml:space="preserve"> </w:t>
            </w:r>
            <w:r>
              <w:rPr>
                <w:rFonts w:ascii="Times New Roman" w:hAnsi="Times New Roman" w:cs="Times New Roman"/>
                <w:b/>
                <w:sz w:val="24"/>
                <w:szCs w:val="24"/>
              </w:rPr>
              <w:t>250</w:t>
            </w:r>
            <w:r w:rsidRPr="009C34CB">
              <w:rPr>
                <w:rFonts w:ascii="Times New Roman" w:hAnsi="Times New Roman" w:cs="Times New Roman"/>
                <w:b/>
                <w:sz w:val="24"/>
                <w:szCs w:val="24"/>
              </w:rPr>
              <w:t xml:space="preserve"> eur</w:t>
            </w:r>
          </w:p>
          <w:p w14:paraId="4442370D" w14:textId="3E9989A8" w:rsidR="004B7DEC" w:rsidRPr="00E76F55" w:rsidRDefault="004B7DEC" w:rsidP="009C34CB">
            <w:pPr>
              <w:rPr>
                <w:rFonts w:ascii="Times New Roman" w:hAnsi="Times New Roman" w:cs="Times New Roman"/>
                <w:sz w:val="24"/>
                <w:szCs w:val="24"/>
              </w:rPr>
            </w:pPr>
          </w:p>
        </w:tc>
        <w:tc>
          <w:tcPr>
            <w:tcW w:w="2268" w:type="dxa"/>
          </w:tcPr>
          <w:p w14:paraId="03161A55" w14:textId="1E655555" w:rsidR="004B7DEC" w:rsidRPr="00E76F55" w:rsidRDefault="004B7DEC" w:rsidP="00703DB5">
            <w:pPr>
              <w:rPr>
                <w:rFonts w:ascii="Times New Roman" w:hAnsi="Times New Roman" w:cs="Times New Roman"/>
                <w:sz w:val="24"/>
                <w:szCs w:val="24"/>
              </w:rPr>
            </w:pPr>
            <w:r w:rsidRPr="00E76F55">
              <w:rPr>
                <w:rFonts w:ascii="Times New Roman" w:hAnsi="Times New Roman" w:cs="Times New Roman"/>
                <w:sz w:val="24"/>
                <w:szCs w:val="24"/>
              </w:rPr>
              <w:t>202</w:t>
            </w:r>
            <w:r>
              <w:rPr>
                <w:rFonts w:ascii="Times New Roman" w:hAnsi="Times New Roman" w:cs="Times New Roman"/>
                <w:sz w:val="24"/>
                <w:szCs w:val="24"/>
              </w:rPr>
              <w:t>1</w:t>
            </w:r>
            <w:r w:rsidRPr="00E76F55">
              <w:rPr>
                <w:rFonts w:ascii="Times New Roman" w:hAnsi="Times New Roman" w:cs="Times New Roman"/>
                <w:sz w:val="24"/>
                <w:szCs w:val="24"/>
              </w:rPr>
              <w:t xml:space="preserve"> m. I</w:t>
            </w:r>
            <w:r w:rsidR="00064C1C">
              <w:rPr>
                <w:rFonts w:ascii="Times New Roman" w:hAnsi="Times New Roman" w:cs="Times New Roman"/>
                <w:sz w:val="24"/>
                <w:szCs w:val="24"/>
              </w:rPr>
              <w:t>V</w:t>
            </w:r>
            <w:r w:rsidRPr="00E76F55">
              <w:rPr>
                <w:rFonts w:ascii="Times New Roman" w:hAnsi="Times New Roman" w:cs="Times New Roman"/>
                <w:sz w:val="24"/>
                <w:szCs w:val="24"/>
              </w:rPr>
              <w:t xml:space="preserve"> ketv.</w:t>
            </w:r>
          </w:p>
          <w:p w14:paraId="3B46CA42" w14:textId="77777777" w:rsidR="004B7DEC" w:rsidRPr="00E76F55" w:rsidRDefault="004B7DEC" w:rsidP="00E76F55">
            <w:pPr>
              <w:rPr>
                <w:rFonts w:ascii="Times New Roman" w:hAnsi="Times New Roman" w:cs="Times New Roman"/>
                <w:sz w:val="24"/>
                <w:szCs w:val="24"/>
              </w:rPr>
            </w:pPr>
          </w:p>
        </w:tc>
      </w:tr>
      <w:tr w:rsidR="00EB17AA" w:rsidRPr="00E76F55" w14:paraId="737BD4FE" w14:textId="77777777" w:rsidTr="003F022D">
        <w:tc>
          <w:tcPr>
            <w:tcW w:w="5098" w:type="dxa"/>
            <w:gridSpan w:val="2"/>
          </w:tcPr>
          <w:p w14:paraId="5E3EB955" w14:textId="51F8501E" w:rsidR="00EB17AA" w:rsidRPr="00EB17AA" w:rsidRDefault="00EB17AA" w:rsidP="00EB17AA">
            <w:pPr>
              <w:rPr>
                <w:rFonts w:ascii="Times New Roman" w:hAnsi="Times New Roman" w:cs="Times New Roman"/>
                <w:color w:val="FF0000"/>
                <w:sz w:val="24"/>
                <w:szCs w:val="24"/>
              </w:rPr>
            </w:pPr>
            <w:r w:rsidRPr="00205B2A">
              <w:rPr>
                <w:rFonts w:ascii="Times New Roman" w:hAnsi="Times New Roman" w:cs="Times New Roman"/>
                <w:sz w:val="24"/>
                <w:szCs w:val="24"/>
              </w:rPr>
              <w:t>Lėšos 2020-2021 m. m.</w:t>
            </w:r>
          </w:p>
        </w:tc>
        <w:tc>
          <w:tcPr>
            <w:tcW w:w="2127" w:type="dxa"/>
          </w:tcPr>
          <w:p w14:paraId="2758D131" w14:textId="2764E980" w:rsidR="00EB17AA" w:rsidRPr="00EB17AA" w:rsidRDefault="00205B2A" w:rsidP="00EB17AA">
            <w:pPr>
              <w:jc w:val="both"/>
              <w:rPr>
                <w:rFonts w:ascii="Times New Roman" w:hAnsi="Times New Roman" w:cs="Times New Roman"/>
                <w:color w:val="FF0000"/>
                <w:sz w:val="24"/>
                <w:szCs w:val="24"/>
              </w:rPr>
            </w:pPr>
            <w:r w:rsidRPr="00205B2A">
              <w:rPr>
                <w:rFonts w:ascii="Times New Roman" w:hAnsi="Times New Roman" w:cs="Times New Roman"/>
                <w:sz w:val="24"/>
                <w:szCs w:val="24"/>
              </w:rPr>
              <w:t>215</w:t>
            </w:r>
            <w:r>
              <w:rPr>
                <w:rFonts w:ascii="Times New Roman" w:hAnsi="Times New Roman" w:cs="Times New Roman"/>
                <w:sz w:val="24"/>
                <w:szCs w:val="24"/>
              </w:rPr>
              <w:t xml:space="preserve"> mokiniai</w:t>
            </w:r>
          </w:p>
        </w:tc>
        <w:tc>
          <w:tcPr>
            <w:tcW w:w="4819" w:type="dxa"/>
            <w:shd w:val="clear" w:color="auto" w:fill="auto"/>
          </w:tcPr>
          <w:p w14:paraId="155DFA14" w14:textId="3CBC188B" w:rsidR="00EB17AA" w:rsidRPr="00C67478" w:rsidRDefault="00C67478" w:rsidP="008B13CA">
            <w:pPr>
              <w:rPr>
                <w:rFonts w:ascii="Times New Roman" w:hAnsi="Times New Roman" w:cs="Times New Roman"/>
                <w:b/>
                <w:sz w:val="24"/>
                <w:szCs w:val="24"/>
              </w:rPr>
            </w:pPr>
            <w:r w:rsidRPr="00C67478">
              <w:rPr>
                <w:rFonts w:ascii="Times New Roman" w:hAnsi="Times New Roman" w:cs="Times New Roman"/>
                <w:b/>
                <w:sz w:val="24"/>
                <w:szCs w:val="24"/>
              </w:rPr>
              <w:t>7</w:t>
            </w:r>
            <w:r w:rsidR="008B13CA">
              <w:rPr>
                <w:rFonts w:ascii="Times New Roman" w:hAnsi="Times New Roman" w:cs="Times New Roman"/>
                <w:b/>
                <w:sz w:val="24"/>
                <w:szCs w:val="24"/>
              </w:rPr>
              <w:t>6</w:t>
            </w:r>
            <w:r w:rsidRPr="00C67478">
              <w:rPr>
                <w:rFonts w:ascii="Times New Roman" w:hAnsi="Times New Roman" w:cs="Times New Roman"/>
                <w:b/>
                <w:sz w:val="24"/>
                <w:szCs w:val="24"/>
              </w:rPr>
              <w:t xml:space="preserve"> </w:t>
            </w:r>
            <w:r w:rsidR="008B13CA">
              <w:rPr>
                <w:rFonts w:ascii="Times New Roman" w:hAnsi="Times New Roman" w:cs="Times New Roman"/>
                <w:b/>
                <w:sz w:val="24"/>
                <w:szCs w:val="24"/>
              </w:rPr>
              <w:t>11</w:t>
            </w:r>
            <w:r w:rsidRPr="00C67478">
              <w:rPr>
                <w:rFonts w:ascii="Times New Roman" w:hAnsi="Times New Roman" w:cs="Times New Roman"/>
                <w:b/>
                <w:sz w:val="24"/>
                <w:szCs w:val="24"/>
              </w:rPr>
              <w:t>0</w:t>
            </w:r>
          </w:p>
        </w:tc>
        <w:tc>
          <w:tcPr>
            <w:tcW w:w="2268" w:type="dxa"/>
          </w:tcPr>
          <w:p w14:paraId="514F8A5C" w14:textId="77777777" w:rsidR="00EB17AA" w:rsidRPr="00EB17AA" w:rsidRDefault="00EB17AA" w:rsidP="00EB17AA">
            <w:pPr>
              <w:rPr>
                <w:rFonts w:ascii="Times New Roman" w:hAnsi="Times New Roman" w:cs="Times New Roman"/>
                <w:color w:val="FF0000"/>
                <w:sz w:val="24"/>
                <w:szCs w:val="24"/>
              </w:rPr>
            </w:pPr>
          </w:p>
        </w:tc>
      </w:tr>
      <w:tr w:rsidR="00EB17AA" w:rsidRPr="00E76F55" w14:paraId="20F1ED1D" w14:textId="77777777" w:rsidTr="003F022D">
        <w:tc>
          <w:tcPr>
            <w:tcW w:w="5098" w:type="dxa"/>
            <w:gridSpan w:val="2"/>
          </w:tcPr>
          <w:p w14:paraId="7AF3BA1F" w14:textId="7C1E25B1" w:rsidR="00EB17AA" w:rsidRPr="00EB17AA" w:rsidRDefault="00EB17AA" w:rsidP="00EB17AA">
            <w:pPr>
              <w:rPr>
                <w:rFonts w:ascii="Times New Roman" w:hAnsi="Times New Roman" w:cs="Times New Roman"/>
                <w:color w:val="FF0000"/>
                <w:sz w:val="24"/>
                <w:szCs w:val="24"/>
              </w:rPr>
            </w:pPr>
            <w:r w:rsidRPr="00205B2A">
              <w:rPr>
                <w:rFonts w:ascii="Times New Roman" w:hAnsi="Times New Roman" w:cs="Times New Roman"/>
                <w:sz w:val="24"/>
                <w:szCs w:val="24"/>
              </w:rPr>
              <w:t>Lėšos 2021-2022 m. m.</w:t>
            </w:r>
          </w:p>
        </w:tc>
        <w:tc>
          <w:tcPr>
            <w:tcW w:w="2127" w:type="dxa"/>
          </w:tcPr>
          <w:p w14:paraId="73382002" w14:textId="1D61EEA1" w:rsidR="00EB17AA" w:rsidRPr="00EB17AA" w:rsidRDefault="00205B2A" w:rsidP="00EB17AA">
            <w:pPr>
              <w:jc w:val="both"/>
              <w:rPr>
                <w:rFonts w:ascii="Times New Roman" w:hAnsi="Times New Roman" w:cs="Times New Roman"/>
                <w:color w:val="FF0000"/>
                <w:sz w:val="24"/>
                <w:szCs w:val="24"/>
              </w:rPr>
            </w:pPr>
            <w:r w:rsidRPr="00205B2A">
              <w:rPr>
                <w:rFonts w:ascii="Times New Roman" w:hAnsi="Times New Roman" w:cs="Times New Roman"/>
                <w:sz w:val="24"/>
                <w:szCs w:val="24"/>
              </w:rPr>
              <w:t>215 mokiniai</w:t>
            </w:r>
          </w:p>
        </w:tc>
        <w:tc>
          <w:tcPr>
            <w:tcW w:w="4819" w:type="dxa"/>
            <w:shd w:val="clear" w:color="auto" w:fill="auto"/>
          </w:tcPr>
          <w:p w14:paraId="4B30EA88" w14:textId="3BAF9D1F" w:rsidR="00EB17AA" w:rsidRPr="00C67478" w:rsidRDefault="00C67478" w:rsidP="008B13CA">
            <w:pPr>
              <w:pStyle w:val="Pagrindinistekstas"/>
              <w:shd w:val="clear" w:color="auto" w:fill="auto"/>
              <w:tabs>
                <w:tab w:val="left" w:pos="1136"/>
              </w:tabs>
              <w:ind w:firstLine="0"/>
              <w:rPr>
                <w:b/>
                <w:sz w:val="24"/>
                <w:szCs w:val="24"/>
              </w:rPr>
            </w:pPr>
            <w:r w:rsidRPr="00C67478">
              <w:rPr>
                <w:b/>
                <w:sz w:val="24"/>
                <w:szCs w:val="24"/>
              </w:rPr>
              <w:t>7</w:t>
            </w:r>
            <w:r w:rsidR="008B13CA">
              <w:rPr>
                <w:b/>
                <w:sz w:val="24"/>
                <w:szCs w:val="24"/>
              </w:rPr>
              <w:t>6</w:t>
            </w:r>
            <w:r w:rsidRPr="00C67478">
              <w:rPr>
                <w:b/>
                <w:sz w:val="24"/>
                <w:szCs w:val="24"/>
              </w:rPr>
              <w:t xml:space="preserve"> </w:t>
            </w:r>
            <w:r w:rsidR="008B13CA">
              <w:rPr>
                <w:b/>
                <w:sz w:val="24"/>
                <w:szCs w:val="24"/>
              </w:rPr>
              <w:t>11</w:t>
            </w:r>
            <w:r w:rsidRPr="00C67478">
              <w:rPr>
                <w:b/>
                <w:sz w:val="24"/>
                <w:szCs w:val="24"/>
              </w:rPr>
              <w:t>0</w:t>
            </w:r>
          </w:p>
        </w:tc>
        <w:tc>
          <w:tcPr>
            <w:tcW w:w="2268" w:type="dxa"/>
          </w:tcPr>
          <w:p w14:paraId="2EA23C59" w14:textId="77777777" w:rsidR="00EB17AA" w:rsidRPr="00EB17AA" w:rsidRDefault="00EB17AA" w:rsidP="00EB17AA">
            <w:pPr>
              <w:rPr>
                <w:rFonts w:ascii="Times New Roman" w:hAnsi="Times New Roman" w:cs="Times New Roman"/>
                <w:color w:val="FF0000"/>
                <w:sz w:val="24"/>
                <w:szCs w:val="24"/>
              </w:rPr>
            </w:pPr>
          </w:p>
        </w:tc>
      </w:tr>
      <w:tr w:rsidR="00EB17AA" w:rsidRPr="00E76F55" w14:paraId="7E9C6B07" w14:textId="77777777" w:rsidTr="003F022D">
        <w:tc>
          <w:tcPr>
            <w:tcW w:w="2689" w:type="dxa"/>
          </w:tcPr>
          <w:p w14:paraId="6FE9897E" w14:textId="20404A23" w:rsidR="00EB17AA" w:rsidRPr="009C34CB" w:rsidRDefault="00EB17AA" w:rsidP="00EB17AA">
            <w:pPr>
              <w:pStyle w:val="Sraopastraipa"/>
              <w:tabs>
                <w:tab w:val="left" w:pos="454"/>
              </w:tabs>
              <w:ind w:left="0"/>
              <w:jc w:val="both"/>
              <w:rPr>
                <w:rFonts w:ascii="Times New Roman" w:hAnsi="Times New Roman" w:cs="Times New Roman"/>
                <w:b/>
                <w:sz w:val="24"/>
                <w:szCs w:val="24"/>
              </w:rPr>
            </w:pPr>
            <w:r w:rsidRPr="009C34CB">
              <w:rPr>
                <w:rFonts w:ascii="Times New Roman" w:hAnsi="Times New Roman" w:cs="Times New Roman"/>
                <w:b/>
                <w:sz w:val="24"/>
                <w:szCs w:val="24"/>
              </w:rPr>
              <w:t>Iš viso:</w:t>
            </w:r>
            <w:r w:rsidRPr="009C34CB">
              <w:rPr>
                <w:rFonts w:ascii="Times New Roman" w:hAnsi="Times New Roman" w:cs="Times New Roman"/>
                <w:b/>
              </w:rPr>
              <w:t xml:space="preserve">  </w:t>
            </w:r>
          </w:p>
        </w:tc>
        <w:tc>
          <w:tcPr>
            <w:tcW w:w="2409" w:type="dxa"/>
            <w:shd w:val="clear" w:color="auto" w:fill="auto"/>
          </w:tcPr>
          <w:p w14:paraId="6D4CAB78" w14:textId="7AD4A7E2" w:rsidR="00EB17AA" w:rsidRPr="009C34CB" w:rsidRDefault="00BB2CAD" w:rsidP="00EB17AA">
            <w:pPr>
              <w:rPr>
                <w:rFonts w:ascii="Times New Roman" w:hAnsi="Times New Roman" w:cs="Times New Roman"/>
                <w:b/>
                <w:sz w:val="24"/>
                <w:szCs w:val="24"/>
              </w:rPr>
            </w:pPr>
            <w:r w:rsidRPr="009C34CB">
              <w:rPr>
                <w:rFonts w:ascii="Times New Roman" w:hAnsi="Times New Roman" w:cs="Times New Roman"/>
                <w:b/>
                <w:sz w:val="24"/>
                <w:szCs w:val="24"/>
              </w:rPr>
              <w:t>152</w:t>
            </w:r>
            <w:r w:rsidR="00521407">
              <w:rPr>
                <w:rFonts w:ascii="Times New Roman" w:hAnsi="Times New Roman" w:cs="Times New Roman"/>
                <w:b/>
                <w:sz w:val="24"/>
                <w:szCs w:val="24"/>
              </w:rPr>
              <w:t xml:space="preserve"> </w:t>
            </w:r>
            <w:r w:rsidRPr="009C34CB">
              <w:rPr>
                <w:rFonts w:ascii="Times New Roman" w:hAnsi="Times New Roman" w:cs="Times New Roman"/>
                <w:b/>
                <w:sz w:val="24"/>
                <w:szCs w:val="24"/>
              </w:rPr>
              <w:t>220</w:t>
            </w:r>
            <w:r w:rsidR="00EB17AA" w:rsidRPr="009C34CB">
              <w:rPr>
                <w:rFonts w:ascii="Times New Roman" w:hAnsi="Times New Roman" w:cs="Times New Roman"/>
                <w:b/>
                <w:sz w:val="24"/>
                <w:szCs w:val="24"/>
              </w:rPr>
              <w:t xml:space="preserve">                                                                          </w:t>
            </w:r>
          </w:p>
        </w:tc>
        <w:tc>
          <w:tcPr>
            <w:tcW w:w="2127" w:type="dxa"/>
          </w:tcPr>
          <w:p w14:paraId="315B0ECF" w14:textId="77777777" w:rsidR="00EB17AA" w:rsidRPr="00EB17AA" w:rsidRDefault="00EB17AA" w:rsidP="00EB17AA">
            <w:pPr>
              <w:jc w:val="both"/>
              <w:rPr>
                <w:rFonts w:ascii="Times New Roman" w:hAnsi="Times New Roman" w:cs="Times New Roman"/>
                <w:color w:val="FF0000"/>
                <w:sz w:val="24"/>
                <w:szCs w:val="24"/>
              </w:rPr>
            </w:pPr>
          </w:p>
        </w:tc>
        <w:tc>
          <w:tcPr>
            <w:tcW w:w="4819" w:type="dxa"/>
          </w:tcPr>
          <w:p w14:paraId="0D53EA8D" w14:textId="1D8E1A79" w:rsidR="00EB17AA" w:rsidRPr="00521407" w:rsidRDefault="00EB17AA" w:rsidP="00EB17AA">
            <w:pPr>
              <w:rPr>
                <w:rFonts w:ascii="Times New Roman" w:hAnsi="Times New Roman" w:cs="Times New Roman"/>
                <w:color w:val="FF0000"/>
                <w:sz w:val="24"/>
                <w:szCs w:val="24"/>
              </w:rPr>
            </w:pPr>
          </w:p>
        </w:tc>
        <w:tc>
          <w:tcPr>
            <w:tcW w:w="2268" w:type="dxa"/>
          </w:tcPr>
          <w:p w14:paraId="6759E468" w14:textId="6F9A68A0" w:rsidR="00EB17AA" w:rsidRPr="00EB17AA" w:rsidRDefault="00EB17AA" w:rsidP="00EB17AA">
            <w:pPr>
              <w:rPr>
                <w:rFonts w:ascii="Times New Roman" w:hAnsi="Times New Roman" w:cs="Times New Roman"/>
                <w:color w:val="FF0000"/>
                <w:sz w:val="24"/>
                <w:szCs w:val="24"/>
              </w:rPr>
            </w:pPr>
          </w:p>
        </w:tc>
      </w:tr>
    </w:tbl>
    <w:p w14:paraId="5C82E9D2" w14:textId="77777777" w:rsidR="00AA7A11" w:rsidRPr="00A5469F" w:rsidRDefault="00AA7A11" w:rsidP="002E2F5A">
      <w:pPr>
        <w:jc w:val="right"/>
        <w:rPr>
          <w:rFonts w:ascii="Times New Roman" w:hAnsi="Times New Roman" w:cs="Times New Roman"/>
          <w:sz w:val="24"/>
          <w:szCs w:val="24"/>
        </w:rPr>
      </w:pPr>
    </w:p>
    <w:p w14:paraId="207BF102" w14:textId="7082C57F" w:rsidR="00AB620C" w:rsidRPr="00A5469F" w:rsidRDefault="001D4D7F" w:rsidP="00AB620C">
      <w:pPr>
        <w:pStyle w:val="Pagrindinistekstas"/>
        <w:shd w:val="clear" w:color="auto" w:fill="auto"/>
        <w:tabs>
          <w:tab w:val="left" w:pos="1136"/>
        </w:tabs>
        <w:ind w:firstLine="0"/>
        <w:jc w:val="both"/>
        <w:rPr>
          <w:sz w:val="24"/>
          <w:szCs w:val="24"/>
        </w:rPr>
      </w:pPr>
      <w:r w:rsidRPr="00A5469F">
        <w:rPr>
          <w:sz w:val="24"/>
          <w:szCs w:val="24"/>
        </w:rPr>
        <w:tab/>
      </w:r>
      <w:r w:rsidR="00AB620C" w:rsidRPr="00A5469F">
        <w:rPr>
          <w:sz w:val="24"/>
          <w:szCs w:val="24"/>
        </w:rPr>
        <w:t>Patvirtinu, kad šiame plane numatytos projektui skirtos finansavimo lėšos (Kokybės krepšelio lėšos) nėra suplanuotos apmokėti ugdymo reikmėms, t.</w:t>
      </w:r>
      <w:r w:rsidR="00EC79CF" w:rsidRPr="00A5469F">
        <w:rPr>
          <w:sz w:val="24"/>
          <w:szCs w:val="24"/>
        </w:rPr>
        <w:t xml:space="preserve"> </w:t>
      </w:r>
      <w:r w:rsidR="00AB620C" w:rsidRPr="00A5469F">
        <w:rPr>
          <w:sz w:val="24"/>
          <w:szCs w:val="24"/>
        </w:rPr>
        <w:t>y. toms mokyklos veikloms ir darbuotojams (priemonėms), kurioms mokymo lėšos privalo būti skirtos L</w:t>
      </w:r>
      <w:r w:rsidR="00EC79CF" w:rsidRPr="00A5469F">
        <w:rPr>
          <w:sz w:val="24"/>
          <w:szCs w:val="24"/>
        </w:rPr>
        <w:t xml:space="preserve">ietuvos </w:t>
      </w:r>
      <w:r w:rsidR="00AB620C" w:rsidRPr="00A5469F">
        <w:rPr>
          <w:sz w:val="24"/>
          <w:szCs w:val="24"/>
        </w:rPr>
        <w:t>R</w:t>
      </w:r>
      <w:r w:rsidR="00EC79CF" w:rsidRPr="00A5469F">
        <w:rPr>
          <w:sz w:val="24"/>
          <w:szCs w:val="24"/>
        </w:rPr>
        <w:t>espublikos</w:t>
      </w:r>
      <w:r w:rsidR="00AB620C" w:rsidRPr="00A5469F">
        <w:rPr>
          <w:sz w:val="24"/>
          <w:szCs w:val="24"/>
        </w:rPr>
        <w:t xml:space="preserve"> Vyriausybės nustatyta tvarka (iš Klasės krepšelio).</w:t>
      </w:r>
    </w:p>
    <w:p w14:paraId="4DD9A614" w14:textId="77777777" w:rsidR="00AB620C" w:rsidRPr="00A5469F" w:rsidRDefault="00AB620C" w:rsidP="00AB620C">
      <w:pPr>
        <w:pStyle w:val="Pagrindinistekstas"/>
        <w:shd w:val="clear" w:color="auto" w:fill="auto"/>
        <w:tabs>
          <w:tab w:val="left" w:pos="1136"/>
        </w:tabs>
        <w:ind w:firstLine="0"/>
        <w:jc w:val="both"/>
        <w:rPr>
          <w:b/>
          <w:sz w:val="24"/>
          <w:szCs w:val="24"/>
        </w:rPr>
      </w:pPr>
    </w:p>
    <w:tbl>
      <w:tblPr>
        <w:tblStyle w:val="Lentelstinklelis"/>
        <w:tblpPr w:leftFromText="180" w:rightFromText="180" w:vertAnchor="text" w:horzAnchor="margin"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97"/>
      </w:tblGrid>
      <w:tr w:rsidR="0085014B" w14:paraId="519685EF" w14:textId="77777777" w:rsidTr="0085014B">
        <w:tc>
          <w:tcPr>
            <w:tcW w:w="6996" w:type="dxa"/>
          </w:tcPr>
          <w:p w14:paraId="52A1C54D" w14:textId="4EC2F8D4" w:rsidR="0085014B" w:rsidRPr="00A5469F" w:rsidRDefault="0085014B" w:rsidP="0085014B">
            <w:pPr>
              <w:rPr>
                <w:rFonts w:ascii="Times New Roman" w:hAnsi="Times New Roman" w:cs="Times New Roman"/>
                <w:b/>
                <w:sz w:val="24"/>
                <w:szCs w:val="24"/>
              </w:rPr>
            </w:pPr>
            <w:r>
              <w:rPr>
                <w:rFonts w:ascii="Times New Roman" w:hAnsi="Times New Roman" w:cs="Times New Roman"/>
                <w:b/>
                <w:sz w:val="24"/>
                <w:szCs w:val="24"/>
              </w:rPr>
              <w:t xml:space="preserve">                             </w:t>
            </w:r>
            <w:r w:rsidRPr="00A5469F">
              <w:rPr>
                <w:rFonts w:ascii="Times New Roman" w:hAnsi="Times New Roman" w:cs="Times New Roman"/>
                <w:b/>
                <w:sz w:val="24"/>
                <w:szCs w:val="24"/>
              </w:rPr>
              <w:t>Partnerio atsakingas asmuo</w:t>
            </w:r>
          </w:p>
          <w:p w14:paraId="231AF9E9" w14:textId="77777777" w:rsidR="0085014B" w:rsidRDefault="0085014B" w:rsidP="0085014B">
            <w:pPr>
              <w:jc w:val="center"/>
              <w:rPr>
                <w:rFonts w:ascii="Times New Roman" w:hAnsi="Times New Roman" w:cs="Times New Roman"/>
                <w:sz w:val="20"/>
                <w:szCs w:val="20"/>
              </w:rPr>
            </w:pPr>
          </w:p>
          <w:p w14:paraId="5CF21870" w14:textId="77777777" w:rsidR="0085014B" w:rsidRDefault="0085014B" w:rsidP="0085014B">
            <w:pPr>
              <w:jc w:val="center"/>
              <w:rPr>
                <w:rFonts w:ascii="Times New Roman" w:hAnsi="Times New Roman" w:cs="Times New Roman"/>
                <w:sz w:val="20"/>
                <w:szCs w:val="20"/>
              </w:rPr>
            </w:pPr>
          </w:p>
          <w:p w14:paraId="4EA074C0" w14:textId="77777777" w:rsidR="0085014B" w:rsidRPr="00727D1A" w:rsidRDefault="0085014B" w:rsidP="0085014B">
            <w:pPr>
              <w:jc w:val="center"/>
              <w:rPr>
                <w:rFonts w:ascii="Times New Roman" w:hAnsi="Times New Roman" w:cs="Times New Roman"/>
                <w:sz w:val="20"/>
                <w:szCs w:val="20"/>
              </w:rPr>
            </w:pPr>
            <w:r w:rsidRPr="00727D1A">
              <w:rPr>
                <w:rFonts w:ascii="Times New Roman" w:hAnsi="Times New Roman" w:cs="Times New Roman"/>
                <w:sz w:val="20"/>
                <w:szCs w:val="20"/>
              </w:rPr>
              <w:t>_______________________________</w:t>
            </w:r>
          </w:p>
          <w:p w14:paraId="7CABD173" w14:textId="77777777" w:rsidR="0085014B" w:rsidRDefault="0085014B" w:rsidP="0085014B">
            <w:pPr>
              <w:jc w:val="center"/>
              <w:rPr>
                <w:rFonts w:ascii="Times New Roman" w:hAnsi="Times New Roman" w:cs="Times New Roman"/>
                <w:sz w:val="20"/>
                <w:szCs w:val="20"/>
              </w:rPr>
            </w:pPr>
            <w:r>
              <w:rPr>
                <w:rFonts w:ascii="Times New Roman" w:hAnsi="Times New Roman" w:cs="Times New Roman"/>
                <w:sz w:val="20"/>
                <w:szCs w:val="20"/>
              </w:rPr>
              <w:t>(</w:t>
            </w:r>
            <w:r w:rsidRPr="00727D1A">
              <w:rPr>
                <w:rFonts w:ascii="Times New Roman" w:hAnsi="Times New Roman" w:cs="Times New Roman"/>
                <w:sz w:val="20"/>
                <w:szCs w:val="20"/>
              </w:rPr>
              <w:t>Var</w:t>
            </w:r>
            <w:r>
              <w:rPr>
                <w:rFonts w:ascii="Times New Roman" w:hAnsi="Times New Roman" w:cs="Times New Roman"/>
                <w:sz w:val="20"/>
                <w:szCs w:val="20"/>
              </w:rPr>
              <w:t>das, pavardė, pareigos, parašas)</w:t>
            </w:r>
          </w:p>
        </w:tc>
        <w:tc>
          <w:tcPr>
            <w:tcW w:w="6997" w:type="dxa"/>
          </w:tcPr>
          <w:p w14:paraId="668F119A" w14:textId="77777777" w:rsidR="0085014B" w:rsidRPr="00A5469F" w:rsidRDefault="0085014B" w:rsidP="0085014B">
            <w:pPr>
              <w:jc w:val="center"/>
              <w:rPr>
                <w:rFonts w:ascii="Times New Roman" w:hAnsi="Times New Roman" w:cs="Times New Roman"/>
                <w:b/>
                <w:sz w:val="24"/>
                <w:szCs w:val="24"/>
              </w:rPr>
            </w:pPr>
            <w:r w:rsidRPr="00A5469F">
              <w:rPr>
                <w:rFonts w:ascii="Times New Roman" w:hAnsi="Times New Roman" w:cs="Times New Roman"/>
                <w:b/>
                <w:sz w:val="24"/>
                <w:szCs w:val="24"/>
              </w:rPr>
              <w:t>Mokyklos vadovas</w:t>
            </w:r>
          </w:p>
          <w:p w14:paraId="19A31F48" w14:textId="77777777" w:rsidR="0085014B" w:rsidRDefault="0085014B" w:rsidP="0085014B">
            <w:pPr>
              <w:jc w:val="center"/>
              <w:rPr>
                <w:rFonts w:ascii="Times New Roman" w:hAnsi="Times New Roman" w:cs="Times New Roman"/>
                <w:sz w:val="20"/>
                <w:szCs w:val="20"/>
              </w:rPr>
            </w:pPr>
          </w:p>
          <w:p w14:paraId="21F3DAEF" w14:textId="77777777" w:rsidR="0085014B" w:rsidRDefault="0085014B" w:rsidP="0085014B">
            <w:pPr>
              <w:jc w:val="center"/>
              <w:rPr>
                <w:rFonts w:ascii="Times New Roman" w:hAnsi="Times New Roman" w:cs="Times New Roman"/>
                <w:sz w:val="20"/>
                <w:szCs w:val="20"/>
              </w:rPr>
            </w:pPr>
          </w:p>
          <w:p w14:paraId="2322CB22" w14:textId="331C6C67" w:rsidR="0085014B" w:rsidRPr="00727D1A" w:rsidRDefault="0085014B" w:rsidP="0085014B">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p w14:paraId="08D795B2" w14:textId="77777777" w:rsidR="0085014B" w:rsidRDefault="0085014B" w:rsidP="0085014B">
            <w:pPr>
              <w:jc w:val="center"/>
              <w:rPr>
                <w:rFonts w:ascii="Times New Roman" w:hAnsi="Times New Roman" w:cs="Times New Roman"/>
                <w:sz w:val="20"/>
                <w:szCs w:val="20"/>
              </w:rPr>
            </w:pPr>
            <w:r>
              <w:rPr>
                <w:rFonts w:ascii="Times New Roman" w:hAnsi="Times New Roman" w:cs="Times New Roman"/>
                <w:sz w:val="20"/>
                <w:szCs w:val="20"/>
              </w:rPr>
              <w:t>(</w:t>
            </w:r>
            <w:r w:rsidRPr="00727D1A">
              <w:rPr>
                <w:rFonts w:ascii="Times New Roman" w:hAnsi="Times New Roman" w:cs="Times New Roman"/>
                <w:sz w:val="20"/>
                <w:szCs w:val="20"/>
              </w:rPr>
              <w:t>Var</w:t>
            </w:r>
            <w:r>
              <w:rPr>
                <w:rFonts w:ascii="Times New Roman" w:hAnsi="Times New Roman" w:cs="Times New Roman"/>
                <w:sz w:val="20"/>
                <w:szCs w:val="20"/>
              </w:rPr>
              <w:t>das, pavardė, pareigos, parašas)</w:t>
            </w:r>
          </w:p>
        </w:tc>
      </w:tr>
    </w:tbl>
    <w:p w14:paraId="0241A5AC" w14:textId="43C164EF" w:rsidR="002E2F5A" w:rsidRPr="00510C9E" w:rsidRDefault="002E2F5A" w:rsidP="0085014B">
      <w:pPr>
        <w:rPr>
          <w:rFonts w:ascii="Times New Roman" w:hAnsi="Times New Roman" w:cs="Times New Roman"/>
          <w:sz w:val="20"/>
          <w:szCs w:val="20"/>
        </w:rPr>
      </w:pPr>
      <w:bookmarkStart w:id="0" w:name="_GoBack"/>
      <w:bookmarkEnd w:id="0"/>
    </w:p>
    <w:sectPr w:rsidR="002E2F5A" w:rsidRPr="00510C9E" w:rsidSect="00C81577">
      <w:pgSz w:w="16838" w:h="11906" w:orient="landscape"/>
      <w:pgMar w:top="709" w:right="820" w:bottom="567" w:left="184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2A0D" w14:textId="77777777" w:rsidR="003D415F" w:rsidRDefault="003D415F" w:rsidP="0085014B">
      <w:pPr>
        <w:spacing w:after="0" w:line="240" w:lineRule="auto"/>
      </w:pPr>
      <w:r>
        <w:separator/>
      </w:r>
    </w:p>
  </w:endnote>
  <w:endnote w:type="continuationSeparator" w:id="0">
    <w:p w14:paraId="0075FCB6" w14:textId="77777777" w:rsidR="003D415F" w:rsidRDefault="003D415F" w:rsidP="0085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13C19" w14:textId="77777777" w:rsidR="003D415F" w:rsidRDefault="003D415F" w:rsidP="0085014B">
      <w:pPr>
        <w:spacing w:after="0" w:line="240" w:lineRule="auto"/>
      </w:pPr>
      <w:r>
        <w:separator/>
      </w:r>
    </w:p>
  </w:footnote>
  <w:footnote w:type="continuationSeparator" w:id="0">
    <w:p w14:paraId="5B48B417" w14:textId="77777777" w:rsidR="003D415F" w:rsidRDefault="003D415F" w:rsidP="0085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1CB"/>
    <w:multiLevelType w:val="multilevel"/>
    <w:tmpl w:val="CDAE20E2"/>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227FC4"/>
    <w:multiLevelType w:val="hybridMultilevel"/>
    <w:tmpl w:val="171C0022"/>
    <w:lvl w:ilvl="0" w:tplc="0B981EC4">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947AC2"/>
    <w:multiLevelType w:val="hybridMultilevel"/>
    <w:tmpl w:val="FC82C598"/>
    <w:lvl w:ilvl="0" w:tplc="98E4ED02">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33A0EA1"/>
    <w:multiLevelType w:val="multilevel"/>
    <w:tmpl w:val="107A5D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D95BB5"/>
    <w:multiLevelType w:val="multilevel"/>
    <w:tmpl w:val="C6D20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F47BBB"/>
    <w:multiLevelType w:val="hybridMultilevel"/>
    <w:tmpl w:val="1F183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4611E4C"/>
    <w:multiLevelType w:val="hybridMultilevel"/>
    <w:tmpl w:val="F894E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09272C"/>
    <w:multiLevelType w:val="hybridMultilevel"/>
    <w:tmpl w:val="3B50FC30"/>
    <w:lvl w:ilvl="0" w:tplc="3C889BA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F0030DF"/>
    <w:multiLevelType w:val="multilevel"/>
    <w:tmpl w:val="87FAE8E4"/>
    <w:lvl w:ilvl="0">
      <w:start w:val="41"/>
      <w:numFmt w:val="decimal"/>
      <w:lvlText w:val="%1."/>
      <w:lvlJc w:val="left"/>
      <w:pPr>
        <w:ind w:left="1800" w:hanging="36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722B3C81"/>
    <w:multiLevelType w:val="hybridMultilevel"/>
    <w:tmpl w:val="E29628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9"/>
  </w:num>
  <w:num w:numId="6">
    <w:abstractNumId w:val="2"/>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11"/>
    <w:rsid w:val="00021A61"/>
    <w:rsid w:val="00023CA6"/>
    <w:rsid w:val="00027051"/>
    <w:rsid w:val="000341A1"/>
    <w:rsid w:val="000452BE"/>
    <w:rsid w:val="00051150"/>
    <w:rsid w:val="00056DBD"/>
    <w:rsid w:val="00064C1C"/>
    <w:rsid w:val="0007740E"/>
    <w:rsid w:val="00082047"/>
    <w:rsid w:val="00093751"/>
    <w:rsid w:val="000937E5"/>
    <w:rsid w:val="000A48EB"/>
    <w:rsid w:val="000B33F1"/>
    <w:rsid w:val="000B4EBF"/>
    <w:rsid w:val="000B7B0C"/>
    <w:rsid w:val="000C584C"/>
    <w:rsid w:val="000D2951"/>
    <w:rsid w:val="000D762B"/>
    <w:rsid w:val="000E50AB"/>
    <w:rsid w:val="00124BBB"/>
    <w:rsid w:val="00131FE7"/>
    <w:rsid w:val="001446EB"/>
    <w:rsid w:val="00151E68"/>
    <w:rsid w:val="0016542A"/>
    <w:rsid w:val="00166134"/>
    <w:rsid w:val="00166E21"/>
    <w:rsid w:val="00170075"/>
    <w:rsid w:val="001879D3"/>
    <w:rsid w:val="0019120E"/>
    <w:rsid w:val="001A1B53"/>
    <w:rsid w:val="001C104A"/>
    <w:rsid w:val="001C4B16"/>
    <w:rsid w:val="001D4D7F"/>
    <w:rsid w:val="001E11E1"/>
    <w:rsid w:val="001E60A0"/>
    <w:rsid w:val="001E7673"/>
    <w:rsid w:val="001F2112"/>
    <w:rsid w:val="00205B2A"/>
    <w:rsid w:val="00206826"/>
    <w:rsid w:val="002259EF"/>
    <w:rsid w:val="00227A47"/>
    <w:rsid w:val="00244CA3"/>
    <w:rsid w:val="002454D4"/>
    <w:rsid w:val="00266D32"/>
    <w:rsid w:val="00282B43"/>
    <w:rsid w:val="002D3811"/>
    <w:rsid w:val="002E0634"/>
    <w:rsid w:val="002E2F5A"/>
    <w:rsid w:val="002E540B"/>
    <w:rsid w:val="002F0BA5"/>
    <w:rsid w:val="0030201E"/>
    <w:rsid w:val="00305453"/>
    <w:rsid w:val="00314918"/>
    <w:rsid w:val="00317F92"/>
    <w:rsid w:val="00323C67"/>
    <w:rsid w:val="00332761"/>
    <w:rsid w:val="003709FC"/>
    <w:rsid w:val="00387F28"/>
    <w:rsid w:val="003C225A"/>
    <w:rsid w:val="003C5C4F"/>
    <w:rsid w:val="003C71E8"/>
    <w:rsid w:val="003D415F"/>
    <w:rsid w:val="003D736A"/>
    <w:rsid w:val="003F0177"/>
    <w:rsid w:val="003F022D"/>
    <w:rsid w:val="003F4340"/>
    <w:rsid w:val="00445353"/>
    <w:rsid w:val="00445A3F"/>
    <w:rsid w:val="00445AAE"/>
    <w:rsid w:val="004522F5"/>
    <w:rsid w:val="004569A7"/>
    <w:rsid w:val="00467629"/>
    <w:rsid w:val="004724E9"/>
    <w:rsid w:val="00473233"/>
    <w:rsid w:val="00480B8D"/>
    <w:rsid w:val="00487551"/>
    <w:rsid w:val="004B4C39"/>
    <w:rsid w:val="004B67F6"/>
    <w:rsid w:val="004B7193"/>
    <w:rsid w:val="004B7DEC"/>
    <w:rsid w:val="004D78E9"/>
    <w:rsid w:val="004E57B3"/>
    <w:rsid w:val="00510C9E"/>
    <w:rsid w:val="0051119E"/>
    <w:rsid w:val="005137AC"/>
    <w:rsid w:val="0051721B"/>
    <w:rsid w:val="00521407"/>
    <w:rsid w:val="00542228"/>
    <w:rsid w:val="005436D2"/>
    <w:rsid w:val="005703E4"/>
    <w:rsid w:val="005B07E1"/>
    <w:rsid w:val="005C2FFE"/>
    <w:rsid w:val="005E36D2"/>
    <w:rsid w:val="005F3B85"/>
    <w:rsid w:val="006043E3"/>
    <w:rsid w:val="00612A39"/>
    <w:rsid w:val="006252C3"/>
    <w:rsid w:val="0064748E"/>
    <w:rsid w:val="006521E3"/>
    <w:rsid w:val="006650B7"/>
    <w:rsid w:val="00686B5D"/>
    <w:rsid w:val="006920F5"/>
    <w:rsid w:val="00696439"/>
    <w:rsid w:val="006A2CCC"/>
    <w:rsid w:val="006A7378"/>
    <w:rsid w:val="006B2D31"/>
    <w:rsid w:val="006B7315"/>
    <w:rsid w:val="006D1C72"/>
    <w:rsid w:val="006E41C1"/>
    <w:rsid w:val="00703DB5"/>
    <w:rsid w:val="00715A96"/>
    <w:rsid w:val="00717A68"/>
    <w:rsid w:val="007215C3"/>
    <w:rsid w:val="00727D1A"/>
    <w:rsid w:val="00730A4D"/>
    <w:rsid w:val="007451D8"/>
    <w:rsid w:val="0075635E"/>
    <w:rsid w:val="00760B3B"/>
    <w:rsid w:val="007612FC"/>
    <w:rsid w:val="007621EF"/>
    <w:rsid w:val="0077734C"/>
    <w:rsid w:val="00780BD3"/>
    <w:rsid w:val="00784E57"/>
    <w:rsid w:val="007B7C1C"/>
    <w:rsid w:val="007C1B71"/>
    <w:rsid w:val="007D4FE9"/>
    <w:rsid w:val="007F65AA"/>
    <w:rsid w:val="00810BF6"/>
    <w:rsid w:val="0081155E"/>
    <w:rsid w:val="0081411C"/>
    <w:rsid w:val="00824680"/>
    <w:rsid w:val="00827D18"/>
    <w:rsid w:val="0085014B"/>
    <w:rsid w:val="00864B89"/>
    <w:rsid w:val="00886455"/>
    <w:rsid w:val="008920E2"/>
    <w:rsid w:val="00896BA9"/>
    <w:rsid w:val="008A16A6"/>
    <w:rsid w:val="008A55A2"/>
    <w:rsid w:val="008B13CA"/>
    <w:rsid w:val="008B58C5"/>
    <w:rsid w:val="008C3148"/>
    <w:rsid w:val="008C3684"/>
    <w:rsid w:val="008D68E8"/>
    <w:rsid w:val="00912B12"/>
    <w:rsid w:val="00920AA5"/>
    <w:rsid w:val="009360C4"/>
    <w:rsid w:val="009441B5"/>
    <w:rsid w:val="0096645C"/>
    <w:rsid w:val="009670FE"/>
    <w:rsid w:val="00976EEB"/>
    <w:rsid w:val="009825A2"/>
    <w:rsid w:val="009869A6"/>
    <w:rsid w:val="00991DD1"/>
    <w:rsid w:val="009A2AAE"/>
    <w:rsid w:val="009B0B8E"/>
    <w:rsid w:val="009C34CB"/>
    <w:rsid w:val="009D232C"/>
    <w:rsid w:val="009E0E88"/>
    <w:rsid w:val="009F3F2A"/>
    <w:rsid w:val="00A011CE"/>
    <w:rsid w:val="00A22F80"/>
    <w:rsid w:val="00A30DED"/>
    <w:rsid w:val="00A3259B"/>
    <w:rsid w:val="00A36647"/>
    <w:rsid w:val="00A43519"/>
    <w:rsid w:val="00A44492"/>
    <w:rsid w:val="00A5469F"/>
    <w:rsid w:val="00A556A6"/>
    <w:rsid w:val="00A61C8C"/>
    <w:rsid w:val="00AA13C7"/>
    <w:rsid w:val="00AA3903"/>
    <w:rsid w:val="00AA7A11"/>
    <w:rsid w:val="00AB418E"/>
    <w:rsid w:val="00AB5AFA"/>
    <w:rsid w:val="00AB5D5A"/>
    <w:rsid w:val="00AB620C"/>
    <w:rsid w:val="00AB6849"/>
    <w:rsid w:val="00AC488B"/>
    <w:rsid w:val="00AC7D66"/>
    <w:rsid w:val="00AD5EA3"/>
    <w:rsid w:val="00AE6170"/>
    <w:rsid w:val="00B01FC2"/>
    <w:rsid w:val="00B03938"/>
    <w:rsid w:val="00B079F1"/>
    <w:rsid w:val="00B16578"/>
    <w:rsid w:val="00B37B6B"/>
    <w:rsid w:val="00B400D2"/>
    <w:rsid w:val="00B472DD"/>
    <w:rsid w:val="00B5662D"/>
    <w:rsid w:val="00B6454F"/>
    <w:rsid w:val="00B67E82"/>
    <w:rsid w:val="00B72FF7"/>
    <w:rsid w:val="00B83E6D"/>
    <w:rsid w:val="00B9698B"/>
    <w:rsid w:val="00B978D5"/>
    <w:rsid w:val="00BB2CAD"/>
    <w:rsid w:val="00BB3EF5"/>
    <w:rsid w:val="00BD40EF"/>
    <w:rsid w:val="00BD5279"/>
    <w:rsid w:val="00BE3D41"/>
    <w:rsid w:val="00BE6A3A"/>
    <w:rsid w:val="00C03592"/>
    <w:rsid w:val="00C0475F"/>
    <w:rsid w:val="00C125C6"/>
    <w:rsid w:val="00C25B38"/>
    <w:rsid w:val="00C302F6"/>
    <w:rsid w:val="00C33B9F"/>
    <w:rsid w:val="00C55079"/>
    <w:rsid w:val="00C67478"/>
    <w:rsid w:val="00C81577"/>
    <w:rsid w:val="00C83BE6"/>
    <w:rsid w:val="00C87D0A"/>
    <w:rsid w:val="00CA1154"/>
    <w:rsid w:val="00CC05ED"/>
    <w:rsid w:val="00CC18EB"/>
    <w:rsid w:val="00CC46C5"/>
    <w:rsid w:val="00CD3EEE"/>
    <w:rsid w:val="00D01C43"/>
    <w:rsid w:val="00D056E4"/>
    <w:rsid w:val="00D069F3"/>
    <w:rsid w:val="00D1452A"/>
    <w:rsid w:val="00D20AD7"/>
    <w:rsid w:val="00D33A4D"/>
    <w:rsid w:val="00D378D2"/>
    <w:rsid w:val="00D640EA"/>
    <w:rsid w:val="00D70BC8"/>
    <w:rsid w:val="00DB4560"/>
    <w:rsid w:val="00DD58B3"/>
    <w:rsid w:val="00DE0F30"/>
    <w:rsid w:val="00DF6D8E"/>
    <w:rsid w:val="00E012A9"/>
    <w:rsid w:val="00E018BB"/>
    <w:rsid w:val="00E07398"/>
    <w:rsid w:val="00E13E7B"/>
    <w:rsid w:val="00E21E93"/>
    <w:rsid w:val="00E40A91"/>
    <w:rsid w:val="00E446A8"/>
    <w:rsid w:val="00E52CAA"/>
    <w:rsid w:val="00E55539"/>
    <w:rsid w:val="00E66942"/>
    <w:rsid w:val="00E76F55"/>
    <w:rsid w:val="00EA5ADE"/>
    <w:rsid w:val="00EB17AA"/>
    <w:rsid w:val="00EB25DC"/>
    <w:rsid w:val="00EC4C8F"/>
    <w:rsid w:val="00EC79CF"/>
    <w:rsid w:val="00ED521B"/>
    <w:rsid w:val="00EF1AB8"/>
    <w:rsid w:val="00EF3F95"/>
    <w:rsid w:val="00F0688E"/>
    <w:rsid w:val="00F230C1"/>
    <w:rsid w:val="00F24472"/>
    <w:rsid w:val="00F25D22"/>
    <w:rsid w:val="00F57CC8"/>
    <w:rsid w:val="00F61260"/>
    <w:rsid w:val="00F637E0"/>
    <w:rsid w:val="00F646F7"/>
    <w:rsid w:val="00F70BFA"/>
    <w:rsid w:val="00F71520"/>
    <w:rsid w:val="00F818D4"/>
    <w:rsid w:val="00F96021"/>
    <w:rsid w:val="00FA1995"/>
    <w:rsid w:val="00FB0476"/>
    <w:rsid w:val="00FB0F24"/>
    <w:rsid w:val="00FB70AD"/>
    <w:rsid w:val="00FE27CD"/>
    <w:rsid w:val="00FE76D8"/>
    <w:rsid w:val="00FF5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DAE5"/>
  <w15:docId w15:val="{65F12BE7-80D4-4356-A136-57698EDE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DD1"/>
  </w:style>
  <w:style w:type="paragraph" w:styleId="Antrat1">
    <w:name w:val="heading 1"/>
    <w:basedOn w:val="prastasis"/>
    <w:link w:val="Antrat1Diagrama"/>
    <w:uiPriority w:val="9"/>
    <w:qFormat/>
    <w:rsid w:val="00487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unhideWhenUsed/>
    <w:qFormat/>
    <w:rsid w:val="000C5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2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4472"/>
    <w:pPr>
      <w:ind w:left="720"/>
      <w:contextualSpacing/>
    </w:pPr>
  </w:style>
  <w:style w:type="paragraph" w:styleId="Debesliotekstas">
    <w:name w:val="Balloon Text"/>
    <w:basedOn w:val="prastasis"/>
    <w:link w:val="DebesliotekstasDiagrama"/>
    <w:uiPriority w:val="99"/>
    <w:semiHidden/>
    <w:unhideWhenUsed/>
    <w:rsid w:val="00EF1A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1AB8"/>
    <w:rPr>
      <w:rFonts w:ascii="Segoe UI" w:hAnsi="Segoe UI" w:cs="Segoe UI"/>
      <w:sz w:val="18"/>
      <w:szCs w:val="18"/>
    </w:rPr>
  </w:style>
  <w:style w:type="character" w:styleId="Komentaronuoroda">
    <w:name w:val="annotation reference"/>
    <w:basedOn w:val="Numatytasispastraiposriftas"/>
    <w:uiPriority w:val="99"/>
    <w:semiHidden/>
    <w:unhideWhenUsed/>
    <w:rsid w:val="0081155E"/>
    <w:rPr>
      <w:sz w:val="16"/>
      <w:szCs w:val="16"/>
    </w:rPr>
  </w:style>
  <w:style w:type="paragraph" w:styleId="Komentarotekstas">
    <w:name w:val="annotation text"/>
    <w:basedOn w:val="prastasis"/>
    <w:link w:val="KomentarotekstasDiagrama"/>
    <w:uiPriority w:val="99"/>
    <w:semiHidden/>
    <w:unhideWhenUsed/>
    <w:rsid w:val="008115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1155E"/>
    <w:rPr>
      <w:sz w:val="20"/>
      <w:szCs w:val="20"/>
    </w:rPr>
  </w:style>
  <w:style w:type="paragraph" w:styleId="Komentarotema">
    <w:name w:val="annotation subject"/>
    <w:basedOn w:val="Komentarotekstas"/>
    <w:next w:val="Komentarotekstas"/>
    <w:link w:val="KomentarotemaDiagrama"/>
    <w:uiPriority w:val="99"/>
    <w:semiHidden/>
    <w:unhideWhenUsed/>
    <w:rsid w:val="0081155E"/>
    <w:rPr>
      <w:b/>
      <w:bCs/>
    </w:rPr>
  </w:style>
  <w:style w:type="character" w:customStyle="1" w:styleId="KomentarotemaDiagrama">
    <w:name w:val="Komentaro tema Diagrama"/>
    <w:basedOn w:val="KomentarotekstasDiagrama"/>
    <w:link w:val="Komentarotema"/>
    <w:uiPriority w:val="99"/>
    <w:semiHidden/>
    <w:rsid w:val="0081155E"/>
    <w:rPr>
      <w:b/>
      <w:bCs/>
      <w:sz w:val="20"/>
      <w:szCs w:val="20"/>
    </w:rPr>
  </w:style>
  <w:style w:type="character" w:customStyle="1" w:styleId="PagrindinistekstasDiagrama">
    <w:name w:val="Pagrindinis tekstas Diagrama"/>
    <w:basedOn w:val="Numatytasispastraiposriftas"/>
    <w:link w:val="Pagrindinistekstas"/>
    <w:rsid w:val="00AB6849"/>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AB684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BodyTextChar1">
    <w:name w:val="Body Text Char1"/>
    <w:basedOn w:val="Numatytasispastraiposriftas"/>
    <w:uiPriority w:val="99"/>
    <w:semiHidden/>
    <w:rsid w:val="00AB6849"/>
  </w:style>
  <w:style w:type="paragraph" w:styleId="Betarp">
    <w:name w:val="No Spacing"/>
    <w:uiPriority w:val="1"/>
    <w:qFormat/>
    <w:rsid w:val="000B7B0C"/>
    <w:pPr>
      <w:spacing w:after="0" w:line="240" w:lineRule="auto"/>
    </w:pPr>
  </w:style>
  <w:style w:type="character" w:styleId="Emfaz">
    <w:name w:val="Emphasis"/>
    <w:basedOn w:val="Numatytasispastraiposriftas"/>
    <w:uiPriority w:val="20"/>
    <w:qFormat/>
    <w:rsid w:val="00E018BB"/>
    <w:rPr>
      <w:i/>
      <w:iCs/>
    </w:rPr>
  </w:style>
  <w:style w:type="character" w:customStyle="1" w:styleId="Antrat1Diagrama">
    <w:name w:val="Antraštė 1 Diagrama"/>
    <w:basedOn w:val="Numatytasispastraiposriftas"/>
    <w:link w:val="Antrat1"/>
    <w:uiPriority w:val="9"/>
    <w:rsid w:val="00487551"/>
    <w:rPr>
      <w:rFonts w:ascii="Times New Roman" w:eastAsia="Times New Roman" w:hAnsi="Times New Roman" w:cs="Times New Roman"/>
      <w:b/>
      <w:bCs/>
      <w:kern w:val="36"/>
      <w:sz w:val="48"/>
      <w:szCs w:val="48"/>
      <w:lang w:eastAsia="lt-LT"/>
    </w:rPr>
  </w:style>
  <w:style w:type="character" w:customStyle="1" w:styleId="st">
    <w:name w:val="st"/>
    <w:basedOn w:val="Numatytasispastraiposriftas"/>
    <w:rsid w:val="005F3B85"/>
  </w:style>
  <w:style w:type="character" w:customStyle="1" w:styleId="Antrat2Diagrama">
    <w:name w:val="Antraštė 2 Diagrama"/>
    <w:basedOn w:val="Numatytasispastraiposriftas"/>
    <w:link w:val="Antrat2"/>
    <w:uiPriority w:val="9"/>
    <w:rsid w:val="000C584C"/>
    <w:rPr>
      <w:rFonts w:asciiTheme="majorHAnsi" w:eastAsiaTheme="majorEastAsia" w:hAnsiTheme="majorHAnsi" w:cstheme="majorBidi"/>
      <w:color w:val="2E74B5" w:themeColor="accent1" w:themeShade="BF"/>
      <w:sz w:val="26"/>
      <w:szCs w:val="26"/>
    </w:rPr>
  </w:style>
  <w:style w:type="character" w:styleId="Grietas">
    <w:name w:val="Strong"/>
    <w:basedOn w:val="Numatytasispastraiposriftas"/>
    <w:uiPriority w:val="22"/>
    <w:qFormat/>
    <w:rsid w:val="00AE6170"/>
    <w:rPr>
      <w:b/>
      <w:bCs/>
    </w:rPr>
  </w:style>
  <w:style w:type="paragraph" w:styleId="Antrats">
    <w:name w:val="header"/>
    <w:basedOn w:val="prastasis"/>
    <w:link w:val="AntratsDiagrama"/>
    <w:uiPriority w:val="99"/>
    <w:unhideWhenUsed/>
    <w:rsid w:val="008501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014B"/>
  </w:style>
  <w:style w:type="paragraph" w:styleId="Porat">
    <w:name w:val="footer"/>
    <w:basedOn w:val="prastasis"/>
    <w:link w:val="PoratDiagrama"/>
    <w:uiPriority w:val="99"/>
    <w:unhideWhenUsed/>
    <w:rsid w:val="008501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014B"/>
  </w:style>
  <w:style w:type="character" w:customStyle="1" w:styleId="d2edcug0">
    <w:name w:val="d2edcug0"/>
    <w:basedOn w:val="Numatytasispastraiposriftas"/>
    <w:rsid w:val="00CC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5899">
      <w:bodyDiv w:val="1"/>
      <w:marLeft w:val="0"/>
      <w:marRight w:val="0"/>
      <w:marTop w:val="0"/>
      <w:marBottom w:val="0"/>
      <w:divBdr>
        <w:top w:val="none" w:sz="0" w:space="0" w:color="auto"/>
        <w:left w:val="none" w:sz="0" w:space="0" w:color="auto"/>
        <w:bottom w:val="none" w:sz="0" w:space="0" w:color="auto"/>
        <w:right w:val="none" w:sz="0" w:space="0" w:color="auto"/>
      </w:divBdr>
    </w:div>
    <w:div w:id="790828644">
      <w:bodyDiv w:val="1"/>
      <w:marLeft w:val="0"/>
      <w:marRight w:val="0"/>
      <w:marTop w:val="0"/>
      <w:marBottom w:val="0"/>
      <w:divBdr>
        <w:top w:val="none" w:sz="0" w:space="0" w:color="auto"/>
        <w:left w:val="none" w:sz="0" w:space="0" w:color="auto"/>
        <w:bottom w:val="none" w:sz="0" w:space="0" w:color="auto"/>
        <w:right w:val="none" w:sz="0" w:space="0" w:color="auto"/>
      </w:divBdr>
    </w:div>
    <w:div w:id="1192261901">
      <w:bodyDiv w:val="1"/>
      <w:marLeft w:val="0"/>
      <w:marRight w:val="0"/>
      <w:marTop w:val="0"/>
      <w:marBottom w:val="0"/>
      <w:divBdr>
        <w:top w:val="none" w:sz="0" w:space="0" w:color="auto"/>
        <w:left w:val="none" w:sz="0" w:space="0" w:color="auto"/>
        <w:bottom w:val="none" w:sz="0" w:space="0" w:color="auto"/>
        <w:right w:val="none" w:sz="0" w:space="0" w:color="auto"/>
      </w:divBdr>
      <w:divsChild>
        <w:div w:id="2007857157">
          <w:marLeft w:val="0"/>
          <w:marRight w:val="0"/>
          <w:marTop w:val="0"/>
          <w:marBottom w:val="0"/>
          <w:divBdr>
            <w:top w:val="none" w:sz="0" w:space="0" w:color="auto"/>
            <w:left w:val="none" w:sz="0" w:space="0" w:color="auto"/>
            <w:bottom w:val="none" w:sz="0" w:space="0" w:color="auto"/>
            <w:right w:val="none" w:sz="0" w:space="0" w:color="auto"/>
          </w:divBdr>
        </w:div>
        <w:div w:id="1982540321">
          <w:marLeft w:val="0"/>
          <w:marRight w:val="0"/>
          <w:marTop w:val="0"/>
          <w:marBottom w:val="0"/>
          <w:divBdr>
            <w:top w:val="none" w:sz="0" w:space="0" w:color="auto"/>
            <w:left w:val="none" w:sz="0" w:space="0" w:color="auto"/>
            <w:bottom w:val="none" w:sz="0" w:space="0" w:color="auto"/>
            <w:right w:val="none" w:sz="0" w:space="0" w:color="auto"/>
          </w:divBdr>
        </w:div>
      </w:divsChild>
    </w:div>
    <w:div w:id="1538197622">
      <w:bodyDiv w:val="1"/>
      <w:marLeft w:val="0"/>
      <w:marRight w:val="0"/>
      <w:marTop w:val="0"/>
      <w:marBottom w:val="0"/>
      <w:divBdr>
        <w:top w:val="none" w:sz="0" w:space="0" w:color="auto"/>
        <w:left w:val="none" w:sz="0" w:space="0" w:color="auto"/>
        <w:bottom w:val="none" w:sz="0" w:space="0" w:color="auto"/>
        <w:right w:val="none" w:sz="0" w:space="0" w:color="auto"/>
      </w:divBdr>
    </w:div>
    <w:div w:id="19142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6944-5E0B-43A6-B8F1-7FD07528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7181</Words>
  <Characters>4094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Šablinienė</dc:creator>
  <cp:keywords/>
  <dc:description/>
  <cp:lastModifiedBy>temp</cp:lastModifiedBy>
  <cp:revision>8</cp:revision>
  <cp:lastPrinted>2020-10-08T08:09:00Z</cp:lastPrinted>
  <dcterms:created xsi:type="dcterms:W3CDTF">2020-10-12T12:06:00Z</dcterms:created>
  <dcterms:modified xsi:type="dcterms:W3CDTF">2020-10-13T07:16:00Z</dcterms:modified>
</cp:coreProperties>
</file>