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FC7" w:rsidRDefault="007E6FC7" w:rsidP="007E6FC7">
      <w:pPr>
        <w:ind w:left="283"/>
        <w:jc w:val="center"/>
      </w:pPr>
      <w:r>
        <w:t xml:space="preserve">                                                                          PATVIRTINTA </w:t>
      </w:r>
    </w:p>
    <w:p w:rsidR="007E6FC7" w:rsidRDefault="007E6FC7" w:rsidP="007E6FC7">
      <w:pPr>
        <w:ind w:left="283"/>
        <w:jc w:val="right"/>
      </w:pPr>
      <w:r>
        <w:t xml:space="preserve">Telšių ,,Germanto” progimnazijos </w:t>
      </w:r>
    </w:p>
    <w:p w:rsidR="007E6FC7" w:rsidRDefault="007E6FC7" w:rsidP="007E6FC7">
      <w:pPr>
        <w:ind w:left="283"/>
        <w:jc w:val="center"/>
      </w:pPr>
      <w:r>
        <w:t xml:space="preserve">                                                                                               direktorės 2020 m. </w:t>
      </w:r>
      <w:r w:rsidR="009A7D0A">
        <w:t>kovo 30</w:t>
      </w:r>
      <w:r>
        <w:t xml:space="preserve"> d. </w:t>
      </w:r>
    </w:p>
    <w:p w:rsidR="005E343C" w:rsidRDefault="007E6FC7" w:rsidP="007E6FC7">
      <w:pPr>
        <w:ind w:left="283"/>
        <w:jc w:val="center"/>
      </w:pPr>
      <w:r>
        <w:t xml:space="preserve">                                                                        </w:t>
      </w:r>
      <w:r w:rsidR="00146CE2">
        <w:t xml:space="preserve">    </w:t>
      </w:r>
      <w:r>
        <w:t xml:space="preserve"> įsakymu Nr. V-</w:t>
      </w:r>
      <w:r w:rsidR="00146CE2">
        <w:t>18</w:t>
      </w:r>
    </w:p>
    <w:p w:rsidR="007E6FC7" w:rsidRDefault="007E6FC7" w:rsidP="007E6FC7">
      <w:pPr>
        <w:ind w:left="283"/>
        <w:jc w:val="center"/>
      </w:pPr>
    </w:p>
    <w:p w:rsidR="007E6FC7" w:rsidRDefault="007E6FC7" w:rsidP="007E6FC7">
      <w:pPr>
        <w:ind w:left="283"/>
        <w:jc w:val="center"/>
      </w:pPr>
    </w:p>
    <w:p w:rsidR="007E6FC7" w:rsidRDefault="007E6FC7" w:rsidP="007E6FC7">
      <w:pPr>
        <w:ind w:left="283"/>
        <w:jc w:val="center"/>
      </w:pPr>
    </w:p>
    <w:p w:rsidR="007E6FC7" w:rsidRDefault="007E6FC7" w:rsidP="007E6FC7">
      <w:pPr>
        <w:ind w:left="283"/>
        <w:jc w:val="center"/>
      </w:pPr>
    </w:p>
    <w:p w:rsidR="00146CE2" w:rsidRDefault="00146CE2" w:rsidP="00146CE2">
      <w:pPr>
        <w:jc w:val="center"/>
        <w:rPr>
          <w:b/>
          <w:szCs w:val="24"/>
        </w:rPr>
      </w:pPr>
      <w:r>
        <w:rPr>
          <w:b/>
          <w:szCs w:val="24"/>
        </w:rPr>
        <w:t xml:space="preserve">MOKINIŲ PRIĖMIMO Į TELŠIŲ </w:t>
      </w:r>
      <w:r>
        <w:rPr>
          <w:b/>
          <w:szCs w:val="24"/>
        </w:rPr>
        <w:t>„GERMANTO“ PROGIMNAZIJĄ</w:t>
      </w:r>
    </w:p>
    <w:p w:rsidR="00146CE2" w:rsidRDefault="00146CE2" w:rsidP="00146CE2">
      <w:pPr>
        <w:jc w:val="center"/>
        <w:rPr>
          <w:b/>
          <w:szCs w:val="24"/>
        </w:rPr>
      </w:pPr>
      <w:r>
        <w:rPr>
          <w:b/>
          <w:szCs w:val="24"/>
        </w:rPr>
        <w:t>TVARKOS APRAŠAS</w:t>
      </w:r>
    </w:p>
    <w:p w:rsidR="007E6FC7" w:rsidRDefault="007E6FC7" w:rsidP="007E6FC7">
      <w:pPr>
        <w:ind w:left="283"/>
        <w:jc w:val="center"/>
      </w:pPr>
    </w:p>
    <w:p w:rsidR="007E6FC7" w:rsidRDefault="007E6FC7" w:rsidP="007E6FC7">
      <w:pPr>
        <w:ind w:left="283"/>
        <w:jc w:val="center"/>
      </w:pPr>
    </w:p>
    <w:p w:rsidR="007E6FC7" w:rsidRDefault="007E6FC7" w:rsidP="00146CE2">
      <w:pPr>
        <w:rPr>
          <w:b/>
          <w:bCs/>
          <w:szCs w:val="24"/>
        </w:rPr>
      </w:pPr>
    </w:p>
    <w:p w:rsidR="000403F6" w:rsidRDefault="0076655E" w:rsidP="000403F6">
      <w:pPr>
        <w:ind w:left="283"/>
        <w:jc w:val="center"/>
        <w:rPr>
          <w:b/>
          <w:bCs/>
          <w:szCs w:val="24"/>
        </w:rPr>
      </w:pPr>
      <w:r>
        <w:rPr>
          <w:b/>
          <w:bCs/>
          <w:szCs w:val="24"/>
        </w:rPr>
        <w:t>I SKYRIUS</w:t>
      </w:r>
    </w:p>
    <w:p w:rsidR="00146CE2" w:rsidRDefault="00146CE2" w:rsidP="000403F6">
      <w:pPr>
        <w:ind w:left="283"/>
        <w:jc w:val="center"/>
        <w:rPr>
          <w:b/>
          <w:bCs/>
          <w:szCs w:val="24"/>
        </w:rPr>
      </w:pPr>
      <w:r>
        <w:rPr>
          <w:b/>
          <w:bCs/>
          <w:szCs w:val="24"/>
        </w:rPr>
        <w:t>BENDROSIOS NUOSTATOS</w:t>
      </w:r>
    </w:p>
    <w:p w:rsidR="00146CE2" w:rsidRDefault="00146CE2" w:rsidP="0076655E">
      <w:pPr>
        <w:ind w:firstLine="851"/>
        <w:jc w:val="both"/>
        <w:rPr>
          <w:color w:val="000000"/>
          <w:szCs w:val="24"/>
          <w:shd w:val="clear" w:color="auto" w:fill="FFFFFF"/>
        </w:rPr>
      </w:pPr>
    </w:p>
    <w:p w:rsidR="00C61693" w:rsidRPr="00C61693" w:rsidRDefault="00C61693" w:rsidP="0076655E">
      <w:pPr>
        <w:ind w:firstLine="851"/>
        <w:jc w:val="both"/>
        <w:rPr>
          <w:color w:val="000000"/>
          <w:szCs w:val="24"/>
          <w:shd w:val="clear" w:color="auto" w:fill="FFFFFF"/>
        </w:rPr>
      </w:pPr>
      <w:r w:rsidRPr="00C61693">
        <w:rPr>
          <w:color w:val="000000"/>
          <w:szCs w:val="24"/>
          <w:shd w:val="clear" w:color="auto" w:fill="FFFFFF"/>
        </w:rPr>
        <w:t>1.  Mokinių priėmimą į mokyklą organizuoja ir vykdo mokyklos direktorius ir direktoriaus įsakymu patvirtinta mokinių priėmimo komisija</w:t>
      </w:r>
      <w:r>
        <w:rPr>
          <w:color w:val="000000"/>
          <w:szCs w:val="24"/>
          <w:shd w:val="clear" w:color="auto" w:fill="FFFFFF"/>
        </w:rPr>
        <w:t>.</w:t>
      </w:r>
    </w:p>
    <w:p w:rsidR="0076655E" w:rsidRPr="00C61693" w:rsidRDefault="000403F6" w:rsidP="0076655E">
      <w:pPr>
        <w:ind w:firstLine="851"/>
        <w:jc w:val="both"/>
        <w:rPr>
          <w:szCs w:val="24"/>
        </w:rPr>
      </w:pPr>
      <w:r w:rsidRPr="00C61693">
        <w:rPr>
          <w:szCs w:val="24"/>
        </w:rPr>
        <w:t>2</w:t>
      </w:r>
      <w:r w:rsidR="0076655E" w:rsidRPr="00C61693">
        <w:rPr>
          <w:szCs w:val="24"/>
        </w:rPr>
        <w:t xml:space="preserve">. Prašymą pateikia vienas iš tėvų (globėjų). </w:t>
      </w:r>
    </w:p>
    <w:p w:rsidR="0076655E" w:rsidRDefault="000403F6" w:rsidP="0076655E">
      <w:pPr>
        <w:ind w:firstLine="851"/>
        <w:jc w:val="both"/>
        <w:rPr>
          <w:szCs w:val="24"/>
        </w:rPr>
      </w:pPr>
      <w:r>
        <w:rPr>
          <w:szCs w:val="24"/>
        </w:rPr>
        <w:t>3</w:t>
      </w:r>
      <w:r w:rsidR="0076655E">
        <w:rPr>
          <w:szCs w:val="24"/>
        </w:rPr>
        <w:t>. Į Telšių „Germanto“ progimnaziją mokytis pagal pradinio ugdymo programą, pagrindinio ugdymo programos I dalį, priimama taip:</w:t>
      </w:r>
    </w:p>
    <w:p w:rsidR="0076655E" w:rsidRDefault="000403F6" w:rsidP="0076655E">
      <w:pPr>
        <w:ind w:firstLine="851"/>
        <w:jc w:val="both"/>
        <w:rPr>
          <w:szCs w:val="24"/>
        </w:rPr>
      </w:pPr>
      <w:r>
        <w:rPr>
          <w:szCs w:val="24"/>
        </w:rPr>
        <w:t>3</w:t>
      </w:r>
      <w:r w:rsidR="0076655E">
        <w:rPr>
          <w:szCs w:val="24"/>
        </w:rPr>
        <w:t>.1. Į bendrojo ugdymo mokyklą mokytis pagal pradinio ugdymo programą ar pagrindinio ugdymo programos I dalį pirmumo teise priimami asmenys deklaravę gyvenamąją vietą mokyklai priskirtoje aptarnavimo teritorijoje. Į laisvas vietas gali būti priimti mokiniai, gyvenamąją vietą deklaravę kitų Savivaldybės mokyklų aptarnavimo teritorijose:</w:t>
      </w:r>
    </w:p>
    <w:p w:rsidR="0076655E" w:rsidRDefault="000403F6" w:rsidP="0076655E">
      <w:pPr>
        <w:ind w:firstLine="851"/>
        <w:jc w:val="both"/>
        <w:rPr>
          <w:color w:val="000000"/>
          <w:szCs w:val="24"/>
        </w:rPr>
      </w:pPr>
      <w:r>
        <w:rPr>
          <w:color w:val="000000"/>
          <w:szCs w:val="24"/>
        </w:rPr>
        <w:t>3</w:t>
      </w:r>
      <w:r w:rsidR="0076655E">
        <w:rPr>
          <w:color w:val="000000"/>
          <w:szCs w:val="24"/>
        </w:rPr>
        <w:t>.1.1. pirmumo teise priimami asmenys, dėl įgimtų ar įgytų sutrikimų turintys specialiųjų ugdymosi poreikių ( jei mokykla pritaikyta tokiems mokiniams),</w:t>
      </w:r>
    </w:p>
    <w:p w:rsidR="0076655E" w:rsidRDefault="000403F6" w:rsidP="0076655E">
      <w:pPr>
        <w:ind w:firstLine="851"/>
        <w:jc w:val="both"/>
        <w:rPr>
          <w:color w:val="000000"/>
          <w:szCs w:val="24"/>
        </w:rPr>
      </w:pPr>
      <w:r>
        <w:rPr>
          <w:color w:val="000000"/>
          <w:szCs w:val="24"/>
        </w:rPr>
        <w:t>3</w:t>
      </w:r>
      <w:r w:rsidR="0076655E">
        <w:rPr>
          <w:color w:val="000000"/>
          <w:szCs w:val="24"/>
        </w:rPr>
        <w:t>.1.2. mokykloje jau besimokančių mokinių broliai ir seserys, ir arčiausiai mokyklos gyvenantys asmenys;</w:t>
      </w:r>
    </w:p>
    <w:p w:rsidR="0076655E" w:rsidRDefault="000403F6" w:rsidP="0076655E">
      <w:pPr>
        <w:ind w:firstLine="851"/>
        <w:jc w:val="both"/>
        <w:rPr>
          <w:szCs w:val="24"/>
        </w:rPr>
      </w:pPr>
      <w:r>
        <w:rPr>
          <w:szCs w:val="24"/>
        </w:rPr>
        <w:t>3</w:t>
      </w:r>
      <w:r w:rsidR="0076655E">
        <w:rPr>
          <w:szCs w:val="24"/>
        </w:rPr>
        <w:t>.1.3. asmenys, gyvenamąją vietą deklaravę kitose savivaldybėse;</w:t>
      </w:r>
    </w:p>
    <w:p w:rsidR="0076655E" w:rsidRDefault="000403F6" w:rsidP="0076655E">
      <w:pPr>
        <w:ind w:firstLine="851"/>
        <w:jc w:val="both"/>
        <w:rPr>
          <w:szCs w:val="24"/>
        </w:rPr>
      </w:pPr>
      <w:r>
        <w:rPr>
          <w:szCs w:val="24"/>
        </w:rPr>
        <w:t>3</w:t>
      </w:r>
      <w:r w:rsidR="0076655E">
        <w:rPr>
          <w:szCs w:val="24"/>
        </w:rPr>
        <w:t>.1.4. jei neįmanoma patenkinti visų prašymų, priimama pagal prašymų padavimo datą.</w:t>
      </w:r>
    </w:p>
    <w:p w:rsidR="0076655E" w:rsidRDefault="000403F6" w:rsidP="0076655E">
      <w:pPr>
        <w:ind w:firstLine="851"/>
        <w:jc w:val="both"/>
        <w:rPr>
          <w:szCs w:val="24"/>
        </w:rPr>
      </w:pPr>
      <w:r>
        <w:rPr>
          <w:szCs w:val="24"/>
        </w:rPr>
        <w:t>4</w:t>
      </w:r>
      <w:r w:rsidR="0076655E">
        <w:rPr>
          <w:szCs w:val="24"/>
        </w:rPr>
        <w:t>. Prašymai mokytis į naujai formuojamas klases teikiami tik į vieną pasirinktą mokyklą nuo balandžio 1 d. iki birželio 30 d. Į laisvas vietas prašymai priimami nuo liepos 1 d. iki rugpjūčio 31 d.</w:t>
      </w:r>
    </w:p>
    <w:p w:rsidR="0076655E" w:rsidRDefault="000403F6" w:rsidP="0076655E">
      <w:pPr>
        <w:ind w:firstLine="851"/>
        <w:jc w:val="both"/>
        <w:rPr>
          <w:szCs w:val="24"/>
        </w:rPr>
      </w:pPr>
      <w:r>
        <w:rPr>
          <w:szCs w:val="24"/>
        </w:rPr>
        <w:t>5</w:t>
      </w:r>
      <w:r w:rsidR="0076655E">
        <w:rPr>
          <w:szCs w:val="24"/>
        </w:rPr>
        <w:t xml:space="preserve">. Priėmimas į vykdomas mokyklose. Priėmimą naujai formuojamas klases mokyklose vykdo direktoriaus įsakymu patvirtinta priėmimo komisija. </w:t>
      </w:r>
    </w:p>
    <w:p w:rsidR="0076655E" w:rsidRDefault="000403F6" w:rsidP="0076655E">
      <w:pPr>
        <w:ind w:firstLine="851"/>
        <w:jc w:val="both"/>
        <w:rPr>
          <w:szCs w:val="24"/>
          <w:lang w:val="en-GB"/>
        </w:rPr>
      </w:pPr>
      <w:r>
        <w:rPr>
          <w:szCs w:val="24"/>
        </w:rPr>
        <w:t>6</w:t>
      </w:r>
      <w:r w:rsidR="0076655E">
        <w:rPr>
          <w:szCs w:val="24"/>
        </w:rPr>
        <w:t>. Asmens priėmimas mokytis įforminamas mokymo sutartimi iki pirmos mokymosi dienos. Mokymo sutartis sudaroma naujai atvykusio mokytis asmens ar mokinio, pradedančio mokytis pagal aukštesnio lygmens ugdymo programą, mokymosi pagal tą ugdymo programą laikotarpiui. Mokymosi sutartis laikino išvykimo gydytis ir mokytis metu nenutraukiama.</w:t>
      </w:r>
    </w:p>
    <w:p w:rsidR="0076655E" w:rsidRDefault="0076655E" w:rsidP="0076655E">
      <w:pPr>
        <w:ind w:firstLine="720"/>
        <w:jc w:val="center"/>
        <w:rPr>
          <w:b/>
          <w:szCs w:val="24"/>
        </w:rPr>
      </w:pPr>
    </w:p>
    <w:p w:rsidR="000403F6" w:rsidRPr="000403F6" w:rsidRDefault="000403F6" w:rsidP="000403F6">
      <w:pPr>
        <w:ind w:left="283"/>
        <w:jc w:val="center"/>
        <w:rPr>
          <w:b/>
          <w:bCs/>
          <w:szCs w:val="24"/>
        </w:rPr>
      </w:pPr>
      <w:r>
        <w:rPr>
          <w:b/>
          <w:bCs/>
          <w:szCs w:val="24"/>
        </w:rPr>
        <w:t>II SKYRIUS</w:t>
      </w:r>
    </w:p>
    <w:p w:rsidR="0076655E" w:rsidRDefault="0076655E" w:rsidP="0076655E">
      <w:pPr>
        <w:ind w:firstLine="720"/>
        <w:jc w:val="center"/>
        <w:rPr>
          <w:b/>
          <w:szCs w:val="24"/>
        </w:rPr>
      </w:pPr>
      <w:r>
        <w:rPr>
          <w:b/>
          <w:szCs w:val="24"/>
        </w:rPr>
        <w:t>PRIĖMIMAS MOKYTIS PAGAL PRADINIO UGDYMO PROGRAMĄ</w:t>
      </w:r>
    </w:p>
    <w:p w:rsidR="0076655E" w:rsidRDefault="0076655E" w:rsidP="0076655E">
      <w:pPr>
        <w:jc w:val="both"/>
        <w:rPr>
          <w:szCs w:val="24"/>
        </w:rPr>
      </w:pPr>
    </w:p>
    <w:p w:rsidR="0076655E" w:rsidRDefault="000403F6" w:rsidP="0076655E">
      <w:pPr>
        <w:ind w:firstLine="851"/>
        <w:jc w:val="both"/>
        <w:rPr>
          <w:szCs w:val="24"/>
        </w:rPr>
      </w:pPr>
      <w:r>
        <w:rPr>
          <w:szCs w:val="24"/>
        </w:rPr>
        <w:t>7</w:t>
      </w:r>
      <w:r w:rsidR="0076655E">
        <w:rPr>
          <w:szCs w:val="24"/>
        </w:rPr>
        <w:t>. Pradėti mokytis pagal pradinio ugdymo programą priimamas vaikas, kai jam tais kalendoriniais metais sueina 7 metai. Pradinis ugdymas pradedamas vaikui teikti vieneriais metais anksčiau, kai vaikas tėvų (globėjų) sprendimu buvo ugdomas pagal priešmokyklinio ugdymo programą metais anksčiau.</w:t>
      </w:r>
    </w:p>
    <w:p w:rsidR="0076655E" w:rsidRDefault="000403F6" w:rsidP="0076655E">
      <w:pPr>
        <w:ind w:firstLine="851"/>
        <w:jc w:val="both"/>
        <w:rPr>
          <w:szCs w:val="24"/>
        </w:rPr>
      </w:pPr>
      <w:r>
        <w:rPr>
          <w:szCs w:val="24"/>
        </w:rPr>
        <w:t>8</w:t>
      </w:r>
      <w:r w:rsidR="0076655E">
        <w:rPr>
          <w:szCs w:val="24"/>
        </w:rPr>
        <w:t>. Mokyklos vadovui vienas iš vaiko tėvų (globėjų) pateikia:</w:t>
      </w:r>
    </w:p>
    <w:p w:rsidR="0076655E" w:rsidRDefault="000403F6" w:rsidP="0076655E">
      <w:pPr>
        <w:ind w:firstLine="851"/>
        <w:jc w:val="both"/>
        <w:rPr>
          <w:szCs w:val="24"/>
          <w:u w:val="single"/>
        </w:rPr>
      </w:pPr>
      <w:r>
        <w:rPr>
          <w:szCs w:val="24"/>
        </w:rPr>
        <w:t>8</w:t>
      </w:r>
      <w:r w:rsidR="0076655E">
        <w:rPr>
          <w:szCs w:val="24"/>
        </w:rPr>
        <w:t>.1. prašymą mokytis pagal pradinio ugdymo programą;</w:t>
      </w:r>
    </w:p>
    <w:p w:rsidR="0076655E" w:rsidRDefault="000403F6" w:rsidP="0076655E">
      <w:pPr>
        <w:ind w:firstLine="851"/>
        <w:jc w:val="both"/>
        <w:rPr>
          <w:szCs w:val="24"/>
        </w:rPr>
      </w:pPr>
      <w:r>
        <w:rPr>
          <w:szCs w:val="24"/>
        </w:rPr>
        <w:lastRenderedPageBreak/>
        <w:t>8</w:t>
      </w:r>
      <w:r w:rsidR="0076655E">
        <w:rPr>
          <w:szCs w:val="24"/>
        </w:rPr>
        <w:t>.</w:t>
      </w:r>
      <w:r>
        <w:rPr>
          <w:szCs w:val="24"/>
        </w:rPr>
        <w:t>2</w:t>
      </w:r>
      <w:r w:rsidR="0076655E">
        <w:rPr>
          <w:szCs w:val="24"/>
        </w:rPr>
        <w:t>. vaiko tapatybę patvirtinantį dokumentą (gimimo liudijimą, asmens tapatybės kortelę ar pasą) ir jo kopiją.</w:t>
      </w:r>
    </w:p>
    <w:p w:rsidR="001C1FDD" w:rsidRDefault="006179F9"/>
    <w:p w:rsidR="0076655E" w:rsidRDefault="0076655E" w:rsidP="0076655E">
      <w:pPr>
        <w:ind w:firstLine="720"/>
        <w:jc w:val="center"/>
        <w:rPr>
          <w:b/>
          <w:szCs w:val="24"/>
        </w:rPr>
      </w:pPr>
      <w:r>
        <w:rPr>
          <w:b/>
          <w:szCs w:val="24"/>
        </w:rPr>
        <w:t>I</w:t>
      </w:r>
      <w:r w:rsidR="000403F6">
        <w:rPr>
          <w:b/>
          <w:szCs w:val="24"/>
        </w:rPr>
        <w:t>II</w:t>
      </w:r>
      <w:r>
        <w:rPr>
          <w:b/>
          <w:szCs w:val="24"/>
        </w:rPr>
        <w:t xml:space="preserve"> SKYRIUS</w:t>
      </w:r>
    </w:p>
    <w:p w:rsidR="0076655E" w:rsidRDefault="0076655E" w:rsidP="0076655E">
      <w:pPr>
        <w:ind w:firstLine="720"/>
        <w:jc w:val="center"/>
        <w:rPr>
          <w:b/>
          <w:szCs w:val="24"/>
        </w:rPr>
      </w:pPr>
      <w:r>
        <w:rPr>
          <w:b/>
          <w:szCs w:val="24"/>
        </w:rPr>
        <w:t>PRIĖMIMAS MOKYTIS PAGAL PAGRINDINIO UGDYMO PROGRAMĄ</w:t>
      </w:r>
    </w:p>
    <w:p w:rsidR="0076655E" w:rsidRDefault="0076655E" w:rsidP="0076655E">
      <w:pPr>
        <w:jc w:val="both"/>
        <w:rPr>
          <w:color w:val="000000"/>
          <w:szCs w:val="24"/>
        </w:rPr>
      </w:pPr>
    </w:p>
    <w:p w:rsidR="0076655E" w:rsidRDefault="000403F6" w:rsidP="0076655E">
      <w:pPr>
        <w:ind w:firstLine="851"/>
        <w:jc w:val="both"/>
        <w:rPr>
          <w:szCs w:val="24"/>
        </w:rPr>
      </w:pPr>
      <w:r>
        <w:rPr>
          <w:color w:val="000000"/>
          <w:szCs w:val="24"/>
        </w:rPr>
        <w:t>9</w:t>
      </w:r>
      <w:r w:rsidR="0076655E">
        <w:rPr>
          <w:color w:val="000000"/>
          <w:szCs w:val="24"/>
        </w:rPr>
        <w:t xml:space="preserve">. </w:t>
      </w:r>
      <w:r w:rsidR="0076655E">
        <w:rPr>
          <w:szCs w:val="24"/>
        </w:rPr>
        <w:t>Pradėti mokytis pagal pagrindinio ugdymo programos I dalį priimami asmenys, baigę pradinio ugdymo programą.</w:t>
      </w:r>
    </w:p>
    <w:p w:rsidR="0076655E" w:rsidRDefault="000403F6" w:rsidP="0076655E">
      <w:pPr>
        <w:ind w:firstLine="851"/>
        <w:jc w:val="both"/>
        <w:rPr>
          <w:szCs w:val="24"/>
        </w:rPr>
      </w:pPr>
      <w:r>
        <w:rPr>
          <w:szCs w:val="24"/>
        </w:rPr>
        <w:t>10</w:t>
      </w:r>
      <w:r w:rsidR="0076655E">
        <w:rPr>
          <w:szCs w:val="24"/>
        </w:rPr>
        <w:t>. Asmuo, naujai atvykęs mokytis, bendrojo ugdymo mokyklos vadovui pateikia:</w:t>
      </w:r>
    </w:p>
    <w:p w:rsidR="0076655E" w:rsidRDefault="000403F6" w:rsidP="0076655E">
      <w:pPr>
        <w:ind w:firstLine="851"/>
        <w:jc w:val="both"/>
        <w:rPr>
          <w:szCs w:val="24"/>
        </w:rPr>
      </w:pPr>
      <w:r>
        <w:rPr>
          <w:szCs w:val="24"/>
        </w:rPr>
        <w:t>10</w:t>
      </w:r>
      <w:r w:rsidR="0076655E">
        <w:rPr>
          <w:szCs w:val="24"/>
        </w:rPr>
        <w:t>.1. prašymą mokytis pagal pagrindinio ugdymo programos I dalį;</w:t>
      </w:r>
    </w:p>
    <w:p w:rsidR="0076655E" w:rsidRDefault="000403F6" w:rsidP="0076655E">
      <w:pPr>
        <w:ind w:firstLine="851"/>
        <w:jc w:val="both"/>
        <w:rPr>
          <w:szCs w:val="24"/>
        </w:rPr>
      </w:pPr>
      <w:r>
        <w:rPr>
          <w:szCs w:val="24"/>
        </w:rPr>
        <w:t>10</w:t>
      </w:r>
      <w:r w:rsidR="0076655E">
        <w:rPr>
          <w:szCs w:val="24"/>
        </w:rPr>
        <w:t>.2. pradinio išsilavinimo pažymėjimą ar kitą dokumentą, liudijantį įgytą pradinį išsilavinimą;</w:t>
      </w:r>
    </w:p>
    <w:p w:rsidR="0076655E" w:rsidRDefault="000403F6" w:rsidP="0076655E">
      <w:pPr>
        <w:ind w:firstLine="851"/>
        <w:jc w:val="both"/>
        <w:rPr>
          <w:szCs w:val="24"/>
        </w:rPr>
      </w:pPr>
      <w:r>
        <w:rPr>
          <w:szCs w:val="24"/>
        </w:rPr>
        <w:t>10</w:t>
      </w:r>
      <w:r w:rsidR="0076655E">
        <w:rPr>
          <w:szCs w:val="24"/>
        </w:rPr>
        <w:t>.3. asmens tapatybę patvirtinantį dokumentą (gimimo liudijimą, asmens tapatybės kortelę ar pasą) ir jo kopiją;</w:t>
      </w:r>
    </w:p>
    <w:p w:rsidR="0076655E" w:rsidRDefault="000403F6" w:rsidP="0076655E">
      <w:pPr>
        <w:ind w:firstLine="851"/>
        <w:jc w:val="both"/>
        <w:rPr>
          <w:szCs w:val="24"/>
        </w:rPr>
      </w:pPr>
      <w:r>
        <w:rPr>
          <w:color w:val="000000"/>
          <w:szCs w:val="24"/>
        </w:rPr>
        <w:t>11</w:t>
      </w:r>
      <w:r w:rsidR="0076655E">
        <w:rPr>
          <w:color w:val="000000"/>
          <w:szCs w:val="24"/>
        </w:rPr>
        <w:t xml:space="preserve">. </w:t>
      </w:r>
      <w:r w:rsidR="0076655E">
        <w:rPr>
          <w:szCs w:val="24"/>
        </w:rPr>
        <w:t>Mokinys, baigęs pradinio ugdymo programą arba pagrindinio ugdymo programos I dalį ir pageidaujantis tęsti mokymąsi pagal aukštesnio lygmens ugdymo programą toje pačioje mokykloje, pateikia mokyklos vadovui tik prašymą.</w:t>
      </w:r>
    </w:p>
    <w:p w:rsidR="005E343C" w:rsidRPr="005E343C" w:rsidRDefault="005E343C" w:rsidP="000403F6">
      <w:r>
        <w:rPr>
          <w:rFonts w:ascii="Calibri" w:hAnsi="Calibri" w:cs="Calibri"/>
          <w:color w:val="000000"/>
          <w:shd w:val="clear" w:color="auto" w:fill="FFFFFF"/>
        </w:rPr>
        <w:t> </w:t>
      </w:r>
      <w:r w:rsidR="00DD7D07" w:rsidRPr="005E343C">
        <w:tab/>
      </w:r>
    </w:p>
    <w:p w:rsidR="005E343C" w:rsidRDefault="005E343C" w:rsidP="00DD7D07">
      <w:pPr>
        <w:jc w:val="center"/>
      </w:pPr>
    </w:p>
    <w:p w:rsidR="00DD7D07" w:rsidRDefault="000403F6" w:rsidP="00DD7D07">
      <w:pPr>
        <w:jc w:val="center"/>
        <w:rPr>
          <w:b/>
          <w:szCs w:val="24"/>
        </w:rPr>
      </w:pPr>
      <w:r>
        <w:rPr>
          <w:b/>
          <w:szCs w:val="24"/>
        </w:rPr>
        <w:t>I</w:t>
      </w:r>
      <w:r w:rsidR="00DD7D07">
        <w:rPr>
          <w:b/>
          <w:szCs w:val="24"/>
        </w:rPr>
        <w:t>V SKYRIUS</w:t>
      </w:r>
    </w:p>
    <w:p w:rsidR="00DD7D07" w:rsidRDefault="00DD7D07" w:rsidP="00DD7D07">
      <w:pPr>
        <w:jc w:val="center"/>
        <w:rPr>
          <w:b/>
          <w:szCs w:val="24"/>
        </w:rPr>
      </w:pPr>
      <w:r>
        <w:rPr>
          <w:b/>
          <w:szCs w:val="24"/>
        </w:rPr>
        <w:t>PRAŠYMŲ REGISTRAVIMO TVARKA</w:t>
      </w:r>
    </w:p>
    <w:p w:rsidR="00DD7D07" w:rsidRDefault="00DD7D07" w:rsidP="00DD7D07">
      <w:pPr>
        <w:jc w:val="center"/>
        <w:rPr>
          <w:szCs w:val="24"/>
        </w:rPr>
      </w:pPr>
    </w:p>
    <w:p w:rsidR="00DD7D07" w:rsidRDefault="000403F6" w:rsidP="004808AE">
      <w:pPr>
        <w:ind w:firstLine="851"/>
        <w:jc w:val="both"/>
        <w:rPr>
          <w:szCs w:val="24"/>
        </w:rPr>
      </w:pPr>
      <w:r>
        <w:rPr>
          <w:szCs w:val="24"/>
        </w:rPr>
        <w:t>12</w:t>
      </w:r>
      <w:r w:rsidR="00DD7D07">
        <w:rPr>
          <w:szCs w:val="24"/>
        </w:rPr>
        <w:t>. Prašymai dėl priėmimo mokytis registruojami prašymų registravimo knygoje vadovaujantis Dokumentų rengimo taisyklėse nustatyta gaunamųjų dokumentų registravimo tvarka.</w:t>
      </w:r>
    </w:p>
    <w:p w:rsidR="00DD7D07" w:rsidRDefault="000403F6" w:rsidP="004808AE">
      <w:pPr>
        <w:ind w:firstLine="851"/>
        <w:jc w:val="both"/>
        <w:rPr>
          <w:szCs w:val="24"/>
        </w:rPr>
      </w:pPr>
      <w:r>
        <w:rPr>
          <w:szCs w:val="24"/>
        </w:rPr>
        <w:t>13</w:t>
      </w:r>
      <w:r w:rsidR="00DD7D07">
        <w:rPr>
          <w:szCs w:val="24"/>
        </w:rPr>
        <w:t xml:space="preserve">. Prašymų registravimo knygą pildo mokyklos direktoriaus </w:t>
      </w:r>
      <w:r w:rsidR="005E343C">
        <w:rPr>
          <w:szCs w:val="24"/>
        </w:rPr>
        <w:t xml:space="preserve">pavaduotoja ugdymui </w:t>
      </w:r>
      <w:proofErr w:type="spellStart"/>
      <w:r w:rsidR="005E343C">
        <w:rPr>
          <w:szCs w:val="24"/>
        </w:rPr>
        <w:t>A.Pavelskienė</w:t>
      </w:r>
      <w:proofErr w:type="spellEnd"/>
      <w:r w:rsidR="00DD7D07">
        <w:rPr>
          <w:szCs w:val="24"/>
        </w:rPr>
        <w:t>.</w:t>
      </w:r>
    </w:p>
    <w:p w:rsidR="00DD7D07" w:rsidRDefault="000403F6" w:rsidP="004808AE">
      <w:pPr>
        <w:ind w:firstLine="851"/>
        <w:jc w:val="both"/>
        <w:rPr>
          <w:szCs w:val="24"/>
        </w:rPr>
      </w:pPr>
      <w:r>
        <w:rPr>
          <w:szCs w:val="24"/>
        </w:rPr>
        <w:t>14</w:t>
      </w:r>
      <w:r w:rsidR="00DD7D07">
        <w:rPr>
          <w:szCs w:val="24"/>
        </w:rPr>
        <w:t>. Registracijos žurnalo pildymo tvarka:</w:t>
      </w:r>
    </w:p>
    <w:p w:rsidR="00DD7D07" w:rsidRDefault="000403F6" w:rsidP="004808AE">
      <w:pPr>
        <w:ind w:firstLine="851"/>
        <w:jc w:val="both"/>
        <w:rPr>
          <w:szCs w:val="24"/>
        </w:rPr>
      </w:pPr>
      <w:r>
        <w:rPr>
          <w:szCs w:val="24"/>
        </w:rPr>
        <w:t>14</w:t>
      </w:r>
      <w:r w:rsidR="00DD7D07">
        <w:rPr>
          <w:szCs w:val="24"/>
        </w:rPr>
        <w:t>.1. mokiniams, priimtiems į skirtingas klases, registruoti skiriami atskiri lapai;</w:t>
      </w:r>
    </w:p>
    <w:p w:rsidR="00DD7D07" w:rsidRDefault="000403F6" w:rsidP="004808AE">
      <w:pPr>
        <w:ind w:firstLine="851"/>
        <w:jc w:val="both"/>
        <w:rPr>
          <w:szCs w:val="24"/>
        </w:rPr>
      </w:pPr>
      <w:r>
        <w:rPr>
          <w:szCs w:val="24"/>
        </w:rPr>
        <w:t>14</w:t>
      </w:r>
      <w:r w:rsidR="00DD7D07">
        <w:rPr>
          <w:szCs w:val="24"/>
        </w:rPr>
        <w:t>.2. lapai numeruojami, tvirtinami mokyklos direktoriaus parašu, nurodoma data;</w:t>
      </w:r>
    </w:p>
    <w:p w:rsidR="00DD7D07" w:rsidRDefault="000403F6" w:rsidP="004808AE">
      <w:pPr>
        <w:ind w:firstLine="851"/>
        <w:jc w:val="both"/>
        <w:rPr>
          <w:szCs w:val="24"/>
        </w:rPr>
      </w:pPr>
      <w:r>
        <w:rPr>
          <w:szCs w:val="24"/>
        </w:rPr>
        <w:t>15</w:t>
      </w:r>
      <w:r w:rsidR="00DD7D07">
        <w:rPr>
          <w:szCs w:val="24"/>
        </w:rPr>
        <w:t>.</w:t>
      </w:r>
      <w:r w:rsidR="00DD7D07">
        <w:rPr>
          <w:color w:val="000000"/>
          <w:sz w:val="20"/>
          <w:szCs w:val="24"/>
          <w:lang w:eastAsia="lt-LT"/>
        </w:rPr>
        <w:t xml:space="preserve"> </w:t>
      </w:r>
      <w:r w:rsidR="00DD7D07">
        <w:rPr>
          <w:color w:val="000000"/>
          <w:szCs w:val="24"/>
          <w:lang w:eastAsia="lt-LT"/>
        </w:rPr>
        <w:t>Mokinių prašymų priėmimo į mokyklas registracijos žurnalas įtraukiamas į dokumentacijos planą, suteikiamas numeris</w:t>
      </w:r>
      <w:r w:rsidR="00DD7D07">
        <w:rPr>
          <w:szCs w:val="24"/>
        </w:rPr>
        <w:t>.</w:t>
      </w:r>
    </w:p>
    <w:p w:rsidR="0076655E" w:rsidRDefault="0076655E" w:rsidP="004808AE">
      <w:pPr>
        <w:tabs>
          <w:tab w:val="left" w:pos="3179"/>
        </w:tabs>
        <w:jc w:val="both"/>
      </w:pPr>
    </w:p>
    <w:p w:rsidR="000403F6" w:rsidRDefault="000403F6" w:rsidP="004808AE">
      <w:pPr>
        <w:jc w:val="both"/>
      </w:pPr>
    </w:p>
    <w:p w:rsidR="000403F6" w:rsidRPr="000403F6" w:rsidRDefault="000403F6" w:rsidP="004808AE">
      <w:pPr>
        <w:jc w:val="center"/>
        <w:rPr>
          <w:rStyle w:val="Grietas"/>
          <w:bCs w:val="0"/>
          <w:szCs w:val="24"/>
        </w:rPr>
      </w:pPr>
      <w:r>
        <w:rPr>
          <w:b/>
          <w:szCs w:val="24"/>
        </w:rPr>
        <w:t>V SKYRIUS</w:t>
      </w:r>
    </w:p>
    <w:p w:rsidR="000848FB" w:rsidRPr="004808AE" w:rsidRDefault="000403F6" w:rsidP="004808AE">
      <w:pPr>
        <w:tabs>
          <w:tab w:val="left" w:pos="4332"/>
        </w:tabs>
        <w:jc w:val="center"/>
        <w:rPr>
          <w:b/>
          <w:bCs/>
          <w:color w:val="000000"/>
          <w:shd w:val="clear" w:color="auto" w:fill="FFFFFF"/>
        </w:rPr>
      </w:pPr>
      <w:r w:rsidRPr="005E343C">
        <w:rPr>
          <w:rStyle w:val="Grietas"/>
          <w:color w:val="000000"/>
          <w:shd w:val="clear" w:color="auto" w:fill="FFFFFF"/>
        </w:rPr>
        <w:t>PRIIMAMŲ Į MOKYKLĄ ASMENŲ PASKIRSTYMO Į KLASES TVARK</w:t>
      </w:r>
      <w:r>
        <w:rPr>
          <w:rStyle w:val="Grietas"/>
          <w:color w:val="000000"/>
          <w:shd w:val="clear" w:color="auto" w:fill="FFFFFF"/>
        </w:rPr>
        <w:t>A</w:t>
      </w:r>
      <w:r w:rsidRPr="005E343C">
        <w:rPr>
          <w:rStyle w:val="Grietas"/>
          <w:color w:val="000000"/>
          <w:shd w:val="clear" w:color="auto" w:fill="FFFFFF"/>
        </w:rPr>
        <w:t xml:space="preserve"> IR KRITERIJ</w:t>
      </w:r>
      <w:r>
        <w:rPr>
          <w:rStyle w:val="Grietas"/>
          <w:color w:val="000000"/>
          <w:shd w:val="clear" w:color="auto" w:fill="FFFFFF"/>
        </w:rPr>
        <w:t>AI</w:t>
      </w:r>
    </w:p>
    <w:p w:rsidR="000848FB" w:rsidRDefault="000848FB" w:rsidP="004808AE">
      <w:pPr>
        <w:jc w:val="both"/>
        <w:rPr>
          <w:rStyle w:val="Grietas"/>
          <w:color w:val="000000"/>
          <w:shd w:val="clear" w:color="auto" w:fill="FFFFFF"/>
        </w:rPr>
      </w:pPr>
    </w:p>
    <w:p w:rsidR="004808AE" w:rsidRDefault="004808AE" w:rsidP="004808AE">
      <w:pPr>
        <w:jc w:val="both"/>
      </w:pPr>
      <w:r>
        <w:t xml:space="preserve">             16</w:t>
      </w:r>
      <w:r w:rsidR="000848FB">
        <w:t>. Klasės komplektuojamos laikantis Telšių rajono savivaldybės nustatyto klasių komplektų skaičiaus.</w:t>
      </w:r>
    </w:p>
    <w:p w:rsidR="006179F9" w:rsidRDefault="004808AE" w:rsidP="004808AE">
      <w:pPr>
        <w:jc w:val="both"/>
      </w:pPr>
      <w:r>
        <w:t xml:space="preserve">             17</w:t>
      </w:r>
      <w:r w:rsidR="000848FB">
        <w:t xml:space="preserve">. Klasės komplektuojamos neviršijant Lietuvos Respublikos Vyriausybės nutarimu nustatyto maksimalaus 24 mokinių skaičiaus 1-4 </w:t>
      </w:r>
      <w:r w:rsidR="009A7D0A">
        <w:t xml:space="preserve">klasėse </w:t>
      </w:r>
    </w:p>
    <w:p w:rsidR="006179F9" w:rsidRDefault="006179F9" w:rsidP="004808AE">
      <w:pPr>
        <w:jc w:val="both"/>
      </w:pPr>
    </w:p>
    <w:p w:rsidR="000848FB" w:rsidRDefault="000848FB" w:rsidP="004808AE">
      <w:pPr>
        <w:jc w:val="both"/>
      </w:pPr>
      <w:bookmarkStart w:id="0" w:name="_GoBack"/>
      <w:bookmarkEnd w:id="0"/>
      <w:r>
        <w:t xml:space="preserve">ir 30 mokinių </w:t>
      </w:r>
      <w:r w:rsidR="009A7D0A">
        <w:t xml:space="preserve">skaičiaus </w:t>
      </w:r>
      <w:r>
        <w:t xml:space="preserve">5-8 klasėse. </w:t>
      </w:r>
    </w:p>
    <w:p w:rsidR="000848FB" w:rsidRDefault="004808AE" w:rsidP="004808AE">
      <w:pPr>
        <w:jc w:val="both"/>
        <w:rPr>
          <w:shd w:val="clear" w:color="auto" w:fill="FFFFFF"/>
        </w:rPr>
      </w:pPr>
      <w:r>
        <w:rPr>
          <w:shd w:val="clear" w:color="auto" w:fill="FFFFFF"/>
        </w:rPr>
        <w:t xml:space="preserve">             18</w:t>
      </w:r>
      <w:r w:rsidR="000848FB">
        <w:rPr>
          <w:shd w:val="clear" w:color="auto" w:fill="FFFFFF"/>
        </w:rPr>
        <w:t>. Direktoriaus pavaduotojas ugdymui ne vėliau, kaip iki rugpjūčio 31 d. paskirsto mokinius į klases ir sudaro klasių sąrašus.</w:t>
      </w:r>
    </w:p>
    <w:p w:rsidR="004808AE" w:rsidRDefault="004808AE" w:rsidP="004808AE">
      <w:pPr>
        <w:jc w:val="both"/>
      </w:pPr>
      <w:r>
        <w:t xml:space="preserve">             19. Klasių sąrašai</w:t>
      </w:r>
      <w:r w:rsidR="000848FB">
        <w:t xml:space="preserve"> sudaro</w:t>
      </w:r>
      <w:r>
        <w:t>mi</w:t>
      </w:r>
      <w:r w:rsidR="000848FB">
        <w:t xml:space="preserve"> sąrašus atsižvelg</w:t>
      </w:r>
      <w:r>
        <w:t>iant</w:t>
      </w:r>
      <w:r w:rsidR="000848FB">
        <w:t xml:space="preserve"> į: </w:t>
      </w:r>
    </w:p>
    <w:p w:rsidR="004808AE" w:rsidRDefault="004808AE" w:rsidP="004808AE">
      <w:pPr>
        <w:jc w:val="both"/>
      </w:pPr>
      <w:r>
        <w:t xml:space="preserve">             19</w:t>
      </w:r>
      <w:r w:rsidR="000848FB">
        <w:t xml:space="preserve">.1. tolygų mokinių skaičiaus paskirstymą klasėse. Bendras paralelių pirmų klasių mokinių skaičius klasėse gali skirtis 1–2 mokiniais; </w:t>
      </w:r>
    </w:p>
    <w:p w:rsidR="004808AE" w:rsidRDefault="004808AE" w:rsidP="004808AE">
      <w:pPr>
        <w:jc w:val="both"/>
      </w:pPr>
      <w:r>
        <w:t xml:space="preserve">            19</w:t>
      </w:r>
      <w:r w:rsidR="000848FB">
        <w:t xml:space="preserve">.2. tolygų mokinių lyčių (berniukų ir mergaičių) paskirstymą klasėse; </w:t>
      </w:r>
    </w:p>
    <w:p w:rsidR="004808AE" w:rsidRDefault="004808AE" w:rsidP="004808AE">
      <w:pPr>
        <w:jc w:val="both"/>
      </w:pPr>
      <w:r>
        <w:t xml:space="preserve">            19</w:t>
      </w:r>
      <w:r w:rsidR="000848FB">
        <w:t xml:space="preserve">.3. mokinių, turinčių specialiųjų ugdymosi poreikių, skaičių klasėje; </w:t>
      </w:r>
    </w:p>
    <w:p w:rsidR="004808AE" w:rsidRDefault="004808AE" w:rsidP="004808AE">
      <w:pPr>
        <w:jc w:val="both"/>
      </w:pPr>
      <w:r>
        <w:lastRenderedPageBreak/>
        <w:t xml:space="preserve">            19</w:t>
      </w:r>
      <w:r w:rsidR="000848FB">
        <w:t xml:space="preserve">.4. į dorinio ugdymo mokomojo dalyko (katalikų tikybos, etikos) pasirinkimą; </w:t>
      </w:r>
    </w:p>
    <w:p w:rsidR="004808AE" w:rsidRDefault="004808AE" w:rsidP="004808AE">
      <w:pPr>
        <w:jc w:val="both"/>
      </w:pPr>
      <w:r>
        <w:t xml:space="preserve">            19</w:t>
      </w:r>
      <w:r w:rsidR="000848FB">
        <w:t xml:space="preserve">.5. į antros užsienio kalbos pasirinkimą. </w:t>
      </w:r>
    </w:p>
    <w:p w:rsidR="000848FB" w:rsidRDefault="004808AE" w:rsidP="004808AE">
      <w:pPr>
        <w:jc w:val="both"/>
      </w:pPr>
      <w:r>
        <w:t xml:space="preserve">            20</w:t>
      </w:r>
      <w:r w:rsidR="000848FB">
        <w:t>. Mokiniai, atvykę per mokslo metus skiriami į tas klases, kuriose yra mažesnis mokinių skaičius. Jei atvyksta mokytis mokinys ir pateikia Pedagoginės psichologinės tarnybos dokumentus, kad jam nustatyti specialieji ugdymosi poreikiai, jis skiriamas į klasę, kurioje ugdomi ne daugiau kaip du didelių arba ne daugiau kaip trys vidutinių specialiųjų ugdymosi poreikių turintys mokiniai.</w:t>
      </w:r>
    </w:p>
    <w:p w:rsidR="004808AE" w:rsidRPr="004808AE" w:rsidRDefault="004808AE" w:rsidP="004808AE"/>
    <w:p w:rsidR="004808AE" w:rsidRDefault="004808AE" w:rsidP="004808AE"/>
    <w:p w:rsidR="004808AE" w:rsidRPr="004808AE" w:rsidRDefault="004808AE" w:rsidP="004808AE">
      <w:pPr>
        <w:tabs>
          <w:tab w:val="left" w:pos="4099"/>
        </w:tabs>
        <w:jc w:val="center"/>
        <w:rPr>
          <w:b/>
          <w:bCs/>
        </w:rPr>
      </w:pPr>
      <w:r w:rsidRPr="004808AE">
        <w:rPr>
          <w:b/>
          <w:bCs/>
        </w:rPr>
        <w:t>VI SKYRIUS</w:t>
      </w:r>
    </w:p>
    <w:p w:rsidR="004808AE" w:rsidRPr="004808AE" w:rsidRDefault="004808AE" w:rsidP="004808AE">
      <w:pPr>
        <w:tabs>
          <w:tab w:val="left" w:pos="4099"/>
        </w:tabs>
        <w:jc w:val="center"/>
        <w:rPr>
          <w:b/>
          <w:bCs/>
        </w:rPr>
      </w:pPr>
      <w:r w:rsidRPr="004808AE">
        <w:rPr>
          <w:b/>
          <w:bCs/>
        </w:rPr>
        <w:t>BAIGIAMOSIOS NUOSTATOS</w:t>
      </w:r>
    </w:p>
    <w:p w:rsidR="004808AE" w:rsidRDefault="004808AE" w:rsidP="004808AE">
      <w:pPr>
        <w:tabs>
          <w:tab w:val="left" w:pos="4099"/>
        </w:tabs>
      </w:pPr>
    </w:p>
    <w:p w:rsidR="007E6FC7" w:rsidRDefault="004808AE" w:rsidP="004808AE">
      <w:pPr>
        <w:tabs>
          <w:tab w:val="left" w:pos="4099"/>
        </w:tabs>
      </w:pPr>
      <w:r>
        <w:t xml:space="preserve">           21. Aprašas skelbiamas mokyklos interneto svetainėje adresu </w:t>
      </w:r>
      <w:hyperlink r:id="rId5" w:history="1">
        <w:r w:rsidR="007E6FC7">
          <w:rPr>
            <w:rStyle w:val="Hipersaitas"/>
          </w:rPr>
          <w:t>https://germantas.telsiai.lm.lt/</w:t>
        </w:r>
      </w:hyperlink>
    </w:p>
    <w:p w:rsidR="007E6FC7" w:rsidRDefault="007E6FC7" w:rsidP="004808AE">
      <w:pPr>
        <w:tabs>
          <w:tab w:val="left" w:pos="4099"/>
        </w:tabs>
      </w:pPr>
      <w:r>
        <w:t xml:space="preserve">         </w:t>
      </w:r>
      <w:r w:rsidR="004808AE">
        <w:t xml:space="preserve"> </w:t>
      </w:r>
      <w:r>
        <w:t xml:space="preserve"> 22</w:t>
      </w:r>
      <w:r w:rsidR="004808AE">
        <w:t xml:space="preserve">. Mokyklos direktorius atsako už mokyklos bendruomenės supažindinimą su Aprašu, tinkamą Aprašo nuostatų įgyvendinimą Mokykloje. </w:t>
      </w:r>
    </w:p>
    <w:p w:rsidR="004808AE" w:rsidRPr="004808AE" w:rsidRDefault="007E6FC7" w:rsidP="004808AE">
      <w:pPr>
        <w:tabs>
          <w:tab w:val="left" w:pos="4099"/>
        </w:tabs>
      </w:pPr>
      <w:r>
        <w:t xml:space="preserve">         </w:t>
      </w:r>
      <w:r w:rsidR="009A7D0A">
        <w:t xml:space="preserve">  </w:t>
      </w:r>
      <w:r>
        <w:t>23</w:t>
      </w:r>
      <w:r w:rsidR="004808AE">
        <w:t>. Pasikeitus teisės aktams, keičiasi ir Aprašo atitinkami punktai.</w:t>
      </w:r>
    </w:p>
    <w:sectPr w:rsidR="004808AE" w:rsidRPr="004808A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F18D2"/>
    <w:multiLevelType w:val="hybridMultilevel"/>
    <w:tmpl w:val="AB44FEA6"/>
    <w:lvl w:ilvl="0" w:tplc="0427000F">
      <w:start w:val="1"/>
      <w:numFmt w:val="decimal"/>
      <w:lvlText w:val="%1."/>
      <w:lvlJc w:val="left"/>
      <w:pPr>
        <w:ind w:left="1003" w:hanging="360"/>
      </w:pPr>
    </w:lvl>
    <w:lvl w:ilvl="1" w:tplc="04270019" w:tentative="1">
      <w:start w:val="1"/>
      <w:numFmt w:val="lowerLetter"/>
      <w:lvlText w:val="%2."/>
      <w:lvlJc w:val="left"/>
      <w:pPr>
        <w:ind w:left="1723" w:hanging="360"/>
      </w:pPr>
    </w:lvl>
    <w:lvl w:ilvl="2" w:tplc="0427001B" w:tentative="1">
      <w:start w:val="1"/>
      <w:numFmt w:val="lowerRoman"/>
      <w:lvlText w:val="%3."/>
      <w:lvlJc w:val="right"/>
      <w:pPr>
        <w:ind w:left="2443" w:hanging="180"/>
      </w:pPr>
    </w:lvl>
    <w:lvl w:ilvl="3" w:tplc="0427000F" w:tentative="1">
      <w:start w:val="1"/>
      <w:numFmt w:val="decimal"/>
      <w:lvlText w:val="%4."/>
      <w:lvlJc w:val="left"/>
      <w:pPr>
        <w:ind w:left="3163" w:hanging="360"/>
      </w:pPr>
    </w:lvl>
    <w:lvl w:ilvl="4" w:tplc="04270019" w:tentative="1">
      <w:start w:val="1"/>
      <w:numFmt w:val="lowerLetter"/>
      <w:lvlText w:val="%5."/>
      <w:lvlJc w:val="left"/>
      <w:pPr>
        <w:ind w:left="3883" w:hanging="360"/>
      </w:pPr>
    </w:lvl>
    <w:lvl w:ilvl="5" w:tplc="0427001B" w:tentative="1">
      <w:start w:val="1"/>
      <w:numFmt w:val="lowerRoman"/>
      <w:lvlText w:val="%6."/>
      <w:lvlJc w:val="right"/>
      <w:pPr>
        <w:ind w:left="4603" w:hanging="180"/>
      </w:pPr>
    </w:lvl>
    <w:lvl w:ilvl="6" w:tplc="0427000F" w:tentative="1">
      <w:start w:val="1"/>
      <w:numFmt w:val="decimal"/>
      <w:lvlText w:val="%7."/>
      <w:lvlJc w:val="left"/>
      <w:pPr>
        <w:ind w:left="5323" w:hanging="360"/>
      </w:pPr>
    </w:lvl>
    <w:lvl w:ilvl="7" w:tplc="04270019" w:tentative="1">
      <w:start w:val="1"/>
      <w:numFmt w:val="lowerLetter"/>
      <w:lvlText w:val="%8."/>
      <w:lvlJc w:val="left"/>
      <w:pPr>
        <w:ind w:left="6043" w:hanging="360"/>
      </w:pPr>
    </w:lvl>
    <w:lvl w:ilvl="8" w:tplc="0427001B" w:tentative="1">
      <w:start w:val="1"/>
      <w:numFmt w:val="lowerRoman"/>
      <w:lvlText w:val="%9."/>
      <w:lvlJc w:val="right"/>
      <w:pPr>
        <w:ind w:left="6763" w:hanging="180"/>
      </w:pPr>
    </w:lvl>
  </w:abstractNum>
  <w:abstractNum w:abstractNumId="1" w15:restartNumberingAfterBreak="0">
    <w:nsid w:val="72284AED"/>
    <w:multiLevelType w:val="hybridMultilevel"/>
    <w:tmpl w:val="2AA44C92"/>
    <w:lvl w:ilvl="0" w:tplc="2C10EE28">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5E"/>
    <w:rsid w:val="000403F6"/>
    <w:rsid w:val="000636EE"/>
    <w:rsid w:val="000848FB"/>
    <w:rsid w:val="00146CE2"/>
    <w:rsid w:val="003D5458"/>
    <w:rsid w:val="004808AE"/>
    <w:rsid w:val="005962D4"/>
    <w:rsid w:val="005E343C"/>
    <w:rsid w:val="006179F9"/>
    <w:rsid w:val="0076655E"/>
    <w:rsid w:val="007E6FC7"/>
    <w:rsid w:val="009A7D0A"/>
    <w:rsid w:val="00C20E89"/>
    <w:rsid w:val="00C61693"/>
    <w:rsid w:val="00DD7D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FDA76"/>
  <w15:chartTrackingRefBased/>
  <w15:docId w15:val="{413AAD6C-4503-4BB6-943D-10D17A58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6655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5E343C"/>
    <w:rPr>
      <w:b/>
      <w:bCs/>
    </w:rPr>
  </w:style>
  <w:style w:type="paragraph" w:styleId="Sraopastraipa">
    <w:name w:val="List Paragraph"/>
    <w:basedOn w:val="prastasis"/>
    <w:uiPriority w:val="34"/>
    <w:qFormat/>
    <w:rsid w:val="00C61693"/>
    <w:pPr>
      <w:ind w:left="720"/>
      <w:contextualSpacing/>
    </w:pPr>
  </w:style>
  <w:style w:type="paragraph" w:styleId="prastasiniatinklio">
    <w:name w:val="Normal (Web)"/>
    <w:basedOn w:val="prastasis"/>
    <w:uiPriority w:val="99"/>
    <w:semiHidden/>
    <w:unhideWhenUsed/>
    <w:rsid w:val="000848FB"/>
    <w:pPr>
      <w:spacing w:before="100" w:beforeAutospacing="1" w:after="100" w:afterAutospacing="1"/>
    </w:pPr>
    <w:rPr>
      <w:szCs w:val="24"/>
      <w:lang w:eastAsia="lt-LT"/>
    </w:rPr>
  </w:style>
  <w:style w:type="character" w:styleId="Hipersaitas">
    <w:name w:val="Hyperlink"/>
    <w:basedOn w:val="Numatytasispastraiposriftas"/>
    <w:uiPriority w:val="99"/>
    <w:unhideWhenUsed/>
    <w:rsid w:val="007E6FC7"/>
    <w:rPr>
      <w:color w:val="0563C1" w:themeColor="hyperlink"/>
      <w:u w:val="single"/>
    </w:rPr>
  </w:style>
  <w:style w:type="character" w:customStyle="1" w:styleId="UnresolvedMention">
    <w:name w:val="Unresolved Mention"/>
    <w:basedOn w:val="Numatytasispastraiposriftas"/>
    <w:uiPriority w:val="99"/>
    <w:semiHidden/>
    <w:unhideWhenUsed/>
    <w:rsid w:val="007E6FC7"/>
    <w:rPr>
      <w:color w:val="605E5C"/>
      <w:shd w:val="clear" w:color="auto" w:fill="E1DFDD"/>
    </w:rPr>
  </w:style>
  <w:style w:type="paragraph" w:styleId="Debesliotekstas">
    <w:name w:val="Balloon Text"/>
    <w:basedOn w:val="prastasis"/>
    <w:link w:val="DebesliotekstasDiagrama"/>
    <w:uiPriority w:val="99"/>
    <w:semiHidden/>
    <w:unhideWhenUsed/>
    <w:rsid w:val="009A7D0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A7D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1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ermantas.telsiai.lm.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2235</TotalTime>
  <Pages>1</Pages>
  <Words>3834</Words>
  <Characters>2186</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9</cp:revision>
  <cp:lastPrinted>2020-08-05T07:29:00Z</cp:lastPrinted>
  <dcterms:created xsi:type="dcterms:W3CDTF">2020-05-28T09:58:00Z</dcterms:created>
  <dcterms:modified xsi:type="dcterms:W3CDTF">2020-08-05T07:49:00Z</dcterms:modified>
</cp:coreProperties>
</file>